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7DA1" w14:textId="77777777" w:rsidR="00EB5C64" w:rsidRDefault="004377D7">
      <w:pPr>
        <w:spacing w:after="9"/>
        <w:ind w:left="728" w:right="722" w:hanging="10"/>
        <w:jc w:val="center"/>
      </w:pPr>
      <w:r>
        <w:rPr>
          <w:rFonts w:cs="Calibri"/>
          <w:b/>
          <w:color w:val="000000"/>
          <w:lang w:eastAsia="en-GB"/>
        </w:rPr>
        <w:t xml:space="preserve">Minutes of the Meeting of Meare Parish Council </w:t>
      </w:r>
    </w:p>
    <w:p w14:paraId="058F7DA2" w14:textId="64D18F97" w:rsidR="00EB5C64" w:rsidRDefault="004377D7">
      <w:pPr>
        <w:spacing w:after="9"/>
        <w:ind w:left="728" w:right="721" w:hanging="10"/>
        <w:jc w:val="center"/>
      </w:pPr>
      <w:r>
        <w:rPr>
          <w:rFonts w:cs="Calibri"/>
          <w:b/>
          <w:color w:val="000000"/>
          <w:lang w:eastAsia="en-GB"/>
        </w:rPr>
        <w:t>Held on Monday 1</w:t>
      </w:r>
      <w:r w:rsidR="00C93F47">
        <w:rPr>
          <w:rFonts w:cs="Calibri"/>
          <w:b/>
          <w:color w:val="000000"/>
          <w:lang w:eastAsia="en-GB"/>
        </w:rPr>
        <w:t>8</w:t>
      </w:r>
      <w:r>
        <w:rPr>
          <w:rFonts w:cs="Calibri"/>
          <w:b/>
          <w:color w:val="000000"/>
          <w:vertAlign w:val="superscript"/>
          <w:lang w:eastAsia="en-GB"/>
        </w:rPr>
        <w:t>th</w:t>
      </w:r>
      <w:r>
        <w:rPr>
          <w:rFonts w:cs="Calibri"/>
          <w:b/>
          <w:color w:val="000000"/>
          <w:lang w:eastAsia="en-GB"/>
        </w:rPr>
        <w:t xml:space="preserve"> </w:t>
      </w:r>
      <w:r w:rsidR="00C93F47">
        <w:rPr>
          <w:rFonts w:cs="Calibri"/>
          <w:b/>
          <w:color w:val="000000"/>
          <w:lang w:eastAsia="en-GB"/>
        </w:rPr>
        <w:t>March</w:t>
      </w:r>
      <w:r>
        <w:rPr>
          <w:rFonts w:cs="Calibri"/>
          <w:b/>
          <w:color w:val="000000"/>
          <w:lang w:eastAsia="en-GB"/>
        </w:rPr>
        <w:t xml:space="preserve"> 2024 7.30pm in the Meare Community Chapel</w:t>
      </w:r>
    </w:p>
    <w:p w14:paraId="058F7DA3" w14:textId="77777777" w:rsidR="00EB5C64" w:rsidRDefault="004377D7">
      <w:pPr>
        <w:keepNext/>
        <w:keepLines/>
        <w:spacing w:after="0"/>
        <w:ind w:left="-5" w:hanging="10"/>
        <w:outlineLvl w:val="0"/>
        <w:rPr>
          <w:rFonts w:cs="Calibri"/>
          <w:b/>
          <w:color w:val="000000"/>
          <w:lang w:eastAsia="en-GB"/>
        </w:rPr>
      </w:pPr>
      <w:r>
        <w:rPr>
          <w:rFonts w:cs="Calibri"/>
          <w:b/>
          <w:color w:val="000000"/>
          <w:lang w:eastAsia="en-GB"/>
        </w:rPr>
        <w:t xml:space="preserve">Public participation </w:t>
      </w:r>
    </w:p>
    <w:p w14:paraId="058F7DA4" w14:textId="77777777" w:rsidR="00EB5C64" w:rsidRDefault="00EB5C64">
      <w:pPr>
        <w:spacing w:after="5"/>
        <w:ind w:left="-5" w:hanging="10"/>
        <w:rPr>
          <w:rFonts w:cs="Calibri"/>
          <w:b/>
          <w:color w:val="000000"/>
          <w:lang w:eastAsia="en-GB"/>
        </w:rPr>
      </w:pPr>
    </w:p>
    <w:p w14:paraId="058F7DA5" w14:textId="6E5558DB" w:rsidR="00EB5C64" w:rsidRDefault="004377D7">
      <w:pPr>
        <w:spacing w:after="5"/>
        <w:ind w:left="-5" w:hanging="10"/>
      </w:pPr>
      <w:r>
        <w:rPr>
          <w:rFonts w:cs="Calibri"/>
          <w:b/>
          <w:color w:val="000000"/>
          <w:lang w:eastAsia="en-GB"/>
        </w:rPr>
        <w:t xml:space="preserve">Present:      </w:t>
      </w:r>
      <w:r>
        <w:rPr>
          <w:rFonts w:cs="Calibri"/>
          <w:color w:val="000000"/>
          <w:lang w:eastAsia="en-GB"/>
        </w:rPr>
        <w:t xml:space="preserve"> Cllrs Bennetts (Chair),  Field, C Foster, T Foster, Gage, Hoskins, James, Richards, </w:t>
      </w:r>
    </w:p>
    <w:p w14:paraId="058F7DA6" w14:textId="77777777" w:rsidR="00EB5C64" w:rsidRDefault="004377D7">
      <w:pPr>
        <w:spacing w:after="5"/>
        <w:ind w:left="-5" w:hanging="10"/>
      </w:pPr>
      <w:r>
        <w:rPr>
          <w:rFonts w:cs="Calibri"/>
          <w:b/>
          <w:color w:val="000000"/>
          <w:lang w:eastAsia="en-GB"/>
        </w:rPr>
        <w:tab/>
      </w:r>
      <w:r>
        <w:rPr>
          <w:rFonts w:cs="Calibri"/>
          <w:b/>
          <w:color w:val="000000"/>
          <w:lang w:eastAsia="en-GB"/>
        </w:rPr>
        <w:tab/>
      </w:r>
      <w:r>
        <w:rPr>
          <w:rFonts w:cs="Calibri"/>
          <w:b/>
          <w:color w:val="000000"/>
          <w:lang w:eastAsia="en-GB"/>
        </w:rPr>
        <w:tab/>
        <w:t xml:space="preserve">       </w:t>
      </w:r>
      <w:r>
        <w:rPr>
          <w:rFonts w:cs="Calibri"/>
          <w:color w:val="000000"/>
          <w:lang w:eastAsia="en-GB"/>
        </w:rPr>
        <w:t>Winters, Wren.</w:t>
      </w:r>
    </w:p>
    <w:p w14:paraId="058F7DA7" w14:textId="77777777" w:rsidR="00EB5C64" w:rsidRDefault="004377D7">
      <w:pPr>
        <w:spacing w:after="5"/>
        <w:ind w:left="-5" w:right="3760" w:hanging="10"/>
      </w:pPr>
      <w:r>
        <w:rPr>
          <w:rFonts w:cs="Calibri"/>
          <w:b/>
          <w:color w:val="000000"/>
          <w:lang w:eastAsia="en-GB"/>
        </w:rPr>
        <w:t xml:space="preserve">In attendance:  </w:t>
      </w:r>
      <w:r>
        <w:rPr>
          <w:rFonts w:cs="Calibri"/>
          <w:bCs/>
          <w:color w:val="000000"/>
          <w:lang w:eastAsia="en-GB"/>
        </w:rPr>
        <w:t>Parish Clerk – Gerard Tucker.</w:t>
      </w:r>
    </w:p>
    <w:p w14:paraId="058F7DA8" w14:textId="761F7E1B" w:rsidR="00EB5C64" w:rsidRDefault="004377D7">
      <w:pPr>
        <w:spacing w:after="5"/>
        <w:ind w:left="-5" w:right="3760" w:hanging="10"/>
      </w:pPr>
      <w:r>
        <w:rPr>
          <w:rFonts w:cs="Calibri"/>
          <w:b/>
          <w:color w:val="000000"/>
          <w:lang w:eastAsia="en-GB"/>
        </w:rPr>
        <w:tab/>
      </w:r>
      <w:r>
        <w:rPr>
          <w:rFonts w:cs="Calibri"/>
          <w:b/>
          <w:color w:val="000000"/>
          <w:lang w:eastAsia="en-GB"/>
        </w:rPr>
        <w:tab/>
      </w:r>
      <w:r>
        <w:rPr>
          <w:rFonts w:cs="Calibri"/>
          <w:b/>
          <w:color w:val="000000"/>
          <w:lang w:eastAsia="en-GB"/>
        </w:rPr>
        <w:tab/>
      </w:r>
      <w:r>
        <w:rPr>
          <w:rFonts w:cs="Calibri"/>
          <w:bCs/>
          <w:color w:val="000000"/>
          <w:lang w:eastAsia="en-GB"/>
        </w:rPr>
        <w:t xml:space="preserve">Cllr </w:t>
      </w:r>
      <w:r w:rsidR="00C93F47">
        <w:rPr>
          <w:rFonts w:cs="Calibri"/>
          <w:bCs/>
          <w:color w:val="000000"/>
          <w:lang w:eastAsia="en-GB"/>
        </w:rPr>
        <w:t>Wyke</w:t>
      </w:r>
      <w:r>
        <w:rPr>
          <w:rFonts w:cs="Calibri"/>
          <w:bCs/>
          <w:color w:val="000000"/>
          <w:lang w:eastAsia="en-GB"/>
        </w:rPr>
        <w:t xml:space="preserve"> –</w:t>
      </w:r>
      <w:r>
        <w:rPr>
          <w:bCs/>
        </w:rPr>
        <w:t xml:space="preserve"> Somerset Council </w:t>
      </w:r>
    </w:p>
    <w:p w14:paraId="058F7DA9" w14:textId="552D0204" w:rsidR="00EB5C64" w:rsidRDefault="004377D7">
      <w:pPr>
        <w:spacing w:after="5"/>
        <w:ind w:left="-5" w:right="3760" w:firstLine="725"/>
        <w:rPr>
          <w:bCs/>
        </w:rPr>
      </w:pPr>
      <w:r>
        <w:rPr>
          <w:bCs/>
        </w:rPr>
        <w:t xml:space="preserve">+ </w:t>
      </w:r>
      <w:r w:rsidR="00C93F47">
        <w:rPr>
          <w:bCs/>
        </w:rPr>
        <w:t>16</w:t>
      </w:r>
      <w:r>
        <w:rPr>
          <w:bCs/>
        </w:rPr>
        <w:t xml:space="preserve"> members </w:t>
      </w:r>
      <w:r w:rsidR="00C93F47">
        <w:rPr>
          <w:bCs/>
        </w:rPr>
        <w:t xml:space="preserve">of </w:t>
      </w:r>
      <w:r>
        <w:rPr>
          <w:bCs/>
        </w:rPr>
        <w:t xml:space="preserve">public.                            </w:t>
      </w:r>
    </w:p>
    <w:p w14:paraId="058F7DAA" w14:textId="77777777" w:rsidR="00EB5C64" w:rsidRDefault="00EB5C64">
      <w:pPr>
        <w:spacing w:after="0"/>
        <w:textAlignment w:val="auto"/>
        <w:rPr>
          <w:b/>
          <w:bCs/>
          <w:kern w:val="0"/>
        </w:rPr>
      </w:pPr>
    </w:p>
    <w:p w14:paraId="058F7DAB" w14:textId="0B8DE283" w:rsidR="00EB5C64" w:rsidRDefault="004377D7">
      <w:pPr>
        <w:spacing w:after="0"/>
        <w:textAlignment w:val="auto"/>
      </w:pPr>
      <w:r>
        <w:rPr>
          <w:rFonts w:cs="Calibri"/>
          <w:b/>
          <w:kern w:val="0"/>
        </w:rPr>
        <w:t>1</w:t>
      </w:r>
      <w:r w:rsidR="00C93F47">
        <w:rPr>
          <w:rFonts w:cs="Calibri"/>
          <w:b/>
          <w:kern w:val="0"/>
        </w:rPr>
        <w:t>41</w:t>
      </w:r>
      <w:r>
        <w:rPr>
          <w:rFonts w:cs="Calibri"/>
          <w:b/>
          <w:kern w:val="0"/>
        </w:rPr>
        <w:t>. Apologies</w:t>
      </w:r>
      <w:r>
        <w:rPr>
          <w:rFonts w:cs="Calibri"/>
          <w:kern w:val="0"/>
        </w:rPr>
        <w:t xml:space="preserve"> for absence. </w:t>
      </w:r>
      <w:r>
        <w:rPr>
          <w:rFonts w:cs="Calibri"/>
          <w:b/>
          <w:kern w:val="0"/>
          <w:sz w:val="18"/>
          <w:szCs w:val="18"/>
        </w:rPr>
        <w:t xml:space="preserve">(LGA 1972 s85 (1)) </w:t>
      </w:r>
    </w:p>
    <w:p w14:paraId="058F7DAC" w14:textId="603F6286" w:rsidR="00EB5C64" w:rsidRDefault="004377D7">
      <w:pPr>
        <w:spacing w:after="0"/>
        <w:textAlignment w:val="auto"/>
      </w:pPr>
      <w:r>
        <w:rPr>
          <w:rFonts w:cs="Calibri"/>
          <w:bCs/>
          <w:kern w:val="0"/>
          <w:sz w:val="18"/>
          <w:szCs w:val="18"/>
        </w:rPr>
        <w:tab/>
      </w:r>
      <w:r>
        <w:rPr>
          <w:rFonts w:cs="Calibri"/>
          <w:bCs/>
          <w:kern w:val="0"/>
        </w:rPr>
        <w:t xml:space="preserve">Apologies were received from Cllr </w:t>
      </w:r>
      <w:r w:rsidR="00C93F47">
        <w:rPr>
          <w:rFonts w:cs="Calibri"/>
          <w:bCs/>
          <w:kern w:val="0"/>
        </w:rPr>
        <w:t>Neale and County Councillor Shearer.</w:t>
      </w:r>
      <w:r>
        <w:rPr>
          <w:rFonts w:cs="Calibri"/>
          <w:bCs/>
          <w:kern w:val="0"/>
        </w:rPr>
        <w:t xml:space="preserve"> </w:t>
      </w:r>
    </w:p>
    <w:p w14:paraId="058F7DAD" w14:textId="77777777" w:rsidR="00EB5C64" w:rsidRDefault="00EB5C64">
      <w:pPr>
        <w:spacing w:after="0"/>
        <w:ind w:left="720"/>
        <w:textAlignment w:val="auto"/>
        <w:rPr>
          <w:rFonts w:cs="Calibri"/>
          <w:kern w:val="0"/>
        </w:rPr>
      </w:pPr>
    </w:p>
    <w:p w14:paraId="058F7DAE" w14:textId="2408E3F3" w:rsidR="00EB5C64" w:rsidRDefault="004377D7">
      <w:pPr>
        <w:spacing w:after="0"/>
        <w:textAlignment w:val="auto"/>
        <w:rPr>
          <w:rFonts w:cs="Calibri"/>
          <w:kern w:val="0"/>
          <w:sz w:val="18"/>
          <w:szCs w:val="18"/>
        </w:rPr>
      </w:pPr>
      <w:r>
        <w:rPr>
          <w:rFonts w:cs="Calibri"/>
          <w:b/>
          <w:kern w:val="0"/>
        </w:rPr>
        <w:t>1</w:t>
      </w:r>
      <w:r w:rsidR="00367262">
        <w:rPr>
          <w:rFonts w:cs="Calibri"/>
          <w:b/>
          <w:kern w:val="0"/>
        </w:rPr>
        <w:t>42</w:t>
      </w:r>
      <w:r>
        <w:rPr>
          <w:rFonts w:cs="Calibri"/>
          <w:b/>
          <w:kern w:val="0"/>
        </w:rPr>
        <w:t>. Minutes</w:t>
      </w:r>
      <w:r>
        <w:rPr>
          <w:rFonts w:cs="Calibri"/>
          <w:kern w:val="0"/>
        </w:rPr>
        <w:t xml:space="preserve"> of the meeting held on: Monday 1</w:t>
      </w:r>
      <w:r w:rsidR="00367262">
        <w:rPr>
          <w:rFonts w:cs="Calibri"/>
          <w:kern w:val="0"/>
        </w:rPr>
        <w:t>9</w:t>
      </w:r>
      <w:r>
        <w:rPr>
          <w:rFonts w:cs="Calibri"/>
          <w:kern w:val="0"/>
          <w:vertAlign w:val="superscript"/>
        </w:rPr>
        <w:t>th</w:t>
      </w:r>
      <w:r>
        <w:rPr>
          <w:rFonts w:cs="Calibri"/>
          <w:kern w:val="0"/>
        </w:rPr>
        <w:t xml:space="preserve"> </w:t>
      </w:r>
      <w:r w:rsidR="00367262">
        <w:rPr>
          <w:rFonts w:cs="Calibri"/>
          <w:kern w:val="0"/>
        </w:rPr>
        <w:t>February</w:t>
      </w:r>
      <w:r>
        <w:rPr>
          <w:rFonts w:cs="Calibri"/>
          <w:kern w:val="0"/>
        </w:rPr>
        <w:t xml:space="preserve"> 2024 </w:t>
      </w:r>
      <w:r>
        <w:rPr>
          <w:rFonts w:cs="Calibri"/>
          <w:b/>
          <w:bCs/>
          <w:kern w:val="0"/>
          <w:sz w:val="18"/>
          <w:szCs w:val="18"/>
        </w:rPr>
        <w:t>(LGA  1972 para 41(1))</w:t>
      </w:r>
      <w:r w:rsidR="000B6ED6">
        <w:rPr>
          <w:rFonts w:cs="Calibri"/>
          <w:b/>
          <w:bCs/>
          <w:kern w:val="0"/>
          <w:sz w:val="18"/>
          <w:szCs w:val="18"/>
        </w:rPr>
        <w:t xml:space="preserve"> </w:t>
      </w:r>
    </w:p>
    <w:p w14:paraId="4F0C4AF2" w14:textId="0963791C" w:rsidR="00726A44" w:rsidRDefault="009A371A">
      <w:pPr>
        <w:spacing w:after="0"/>
        <w:textAlignment w:val="auto"/>
        <w:rPr>
          <w:rFonts w:cs="Calibri"/>
          <w:kern w:val="0"/>
        </w:rPr>
      </w:pPr>
      <w:r>
        <w:rPr>
          <w:rFonts w:cs="Calibri"/>
          <w:kern w:val="0"/>
        </w:rPr>
        <w:t>The minutes had been previously circulated</w:t>
      </w:r>
      <w:r w:rsidR="00726A44">
        <w:rPr>
          <w:rFonts w:cs="Calibri"/>
          <w:kern w:val="0"/>
        </w:rPr>
        <w:t xml:space="preserve"> and </w:t>
      </w:r>
      <w:r w:rsidR="00367262">
        <w:rPr>
          <w:rFonts w:cs="Calibri"/>
          <w:kern w:val="0"/>
        </w:rPr>
        <w:t xml:space="preserve">with one </w:t>
      </w:r>
      <w:r w:rsidR="00285A58">
        <w:rPr>
          <w:rFonts w:cs="Calibri"/>
          <w:kern w:val="0"/>
        </w:rPr>
        <w:t>minor</w:t>
      </w:r>
      <w:r w:rsidR="00367262">
        <w:rPr>
          <w:rFonts w:cs="Calibri"/>
          <w:kern w:val="0"/>
        </w:rPr>
        <w:t xml:space="preserve"> amendment</w:t>
      </w:r>
      <w:r w:rsidR="00285A58">
        <w:rPr>
          <w:rFonts w:cs="Calibri"/>
          <w:kern w:val="0"/>
        </w:rPr>
        <w:t xml:space="preserve"> </w:t>
      </w:r>
      <w:r w:rsidR="00726A44">
        <w:rPr>
          <w:rFonts w:cs="Calibri"/>
          <w:kern w:val="0"/>
        </w:rPr>
        <w:t>were considered a true and accurate record of the last meeting</w:t>
      </w:r>
      <w:r w:rsidR="009B7EBE">
        <w:rPr>
          <w:rFonts w:cs="Calibri"/>
          <w:kern w:val="0"/>
        </w:rPr>
        <w:t>.  10-0-</w:t>
      </w:r>
      <w:r w:rsidR="00285A58">
        <w:rPr>
          <w:rFonts w:cs="Calibri"/>
          <w:kern w:val="0"/>
        </w:rPr>
        <w:t>0</w:t>
      </w:r>
    </w:p>
    <w:p w14:paraId="219429E6" w14:textId="77777777" w:rsidR="00726A44" w:rsidRDefault="00726A44">
      <w:pPr>
        <w:spacing w:after="0"/>
        <w:textAlignment w:val="auto"/>
        <w:rPr>
          <w:rFonts w:cs="Calibri"/>
          <w:kern w:val="0"/>
        </w:rPr>
      </w:pPr>
    </w:p>
    <w:p w14:paraId="058F7DB0" w14:textId="445675BA" w:rsidR="00EB5C64" w:rsidRDefault="004377D7">
      <w:pPr>
        <w:spacing w:after="0"/>
        <w:textAlignment w:val="auto"/>
      </w:pPr>
      <w:r>
        <w:rPr>
          <w:rFonts w:cs="Calibri"/>
          <w:b/>
          <w:kern w:val="0"/>
        </w:rPr>
        <w:t>1</w:t>
      </w:r>
      <w:r w:rsidR="00285A58">
        <w:rPr>
          <w:rFonts w:cs="Calibri"/>
          <w:b/>
          <w:kern w:val="0"/>
        </w:rPr>
        <w:t>43</w:t>
      </w:r>
      <w:r>
        <w:rPr>
          <w:rFonts w:cs="Calibri"/>
          <w:b/>
          <w:kern w:val="0"/>
        </w:rPr>
        <w:t>. Declarations of Interest</w:t>
      </w:r>
      <w:r>
        <w:rPr>
          <w:rFonts w:cs="Calibri"/>
          <w:kern w:val="0"/>
        </w:rPr>
        <w:tab/>
      </w:r>
    </w:p>
    <w:p w14:paraId="058F7DB1" w14:textId="77777777" w:rsidR="00EB5C64" w:rsidRDefault="004377D7">
      <w:pPr>
        <w:spacing w:after="0"/>
        <w:ind w:left="720" w:hanging="720"/>
        <w:textAlignment w:val="auto"/>
        <w:rPr>
          <w:rFonts w:cs="Calibri"/>
          <w:kern w:val="0"/>
        </w:rPr>
      </w:pPr>
      <w:r>
        <w:rPr>
          <w:rFonts w:cs="Calibri"/>
          <w:kern w:val="0"/>
        </w:rPr>
        <w:t>There were no declarations of interest</w:t>
      </w:r>
    </w:p>
    <w:p w14:paraId="058F7DB2" w14:textId="77777777" w:rsidR="00EB5C64" w:rsidRDefault="00EB5C64">
      <w:pPr>
        <w:spacing w:after="0"/>
        <w:ind w:left="720" w:hanging="720"/>
        <w:textAlignment w:val="auto"/>
        <w:rPr>
          <w:rFonts w:cs="Calibri"/>
          <w:kern w:val="0"/>
        </w:rPr>
      </w:pPr>
    </w:p>
    <w:p w14:paraId="058F7DB3" w14:textId="4C26EA1A" w:rsidR="00EB5C64" w:rsidRDefault="004377D7">
      <w:pPr>
        <w:spacing w:after="0"/>
        <w:textAlignment w:val="auto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1</w:t>
      </w:r>
      <w:r w:rsidR="00285A58">
        <w:rPr>
          <w:rFonts w:cs="Calibri"/>
          <w:b/>
          <w:bCs/>
          <w:kern w:val="0"/>
        </w:rPr>
        <w:t>44</w:t>
      </w:r>
      <w:r>
        <w:rPr>
          <w:rFonts w:cs="Calibri"/>
          <w:b/>
          <w:bCs/>
          <w:kern w:val="0"/>
        </w:rPr>
        <w:t>. Summary of actions from the previous meeting</w:t>
      </w:r>
    </w:p>
    <w:p w14:paraId="0A948CD4" w14:textId="77777777" w:rsidR="003C746F" w:rsidRDefault="003C746F" w:rsidP="003C746F">
      <w:pPr>
        <w:pStyle w:val="ListParagraph"/>
        <w:numPr>
          <w:ilvl w:val="0"/>
          <w:numId w:val="3"/>
        </w:numPr>
        <w:spacing w:after="0"/>
        <w:textAlignment w:val="auto"/>
        <w:rPr>
          <w:rFonts w:cs="Calibri"/>
          <w:kern w:val="0"/>
        </w:rPr>
      </w:pPr>
      <w:r>
        <w:rPr>
          <w:rFonts w:cs="Calibri"/>
          <w:kern w:val="0"/>
        </w:rPr>
        <w:t>The clerk and Cllr Gage to involve with improving the signage for the Westhay defibrillator.</w:t>
      </w:r>
    </w:p>
    <w:p w14:paraId="6634634D" w14:textId="704C6CE7" w:rsidR="003C746F" w:rsidRPr="004A64C8" w:rsidRDefault="004A64C8" w:rsidP="003C746F">
      <w:pPr>
        <w:pStyle w:val="ListParagraph"/>
        <w:spacing w:after="0"/>
        <w:ind w:left="1440"/>
        <w:textAlignment w:val="auto"/>
        <w:rPr>
          <w:rFonts w:cs="Calibri"/>
          <w:i/>
          <w:iCs/>
          <w:kern w:val="0"/>
        </w:rPr>
      </w:pPr>
      <w:r>
        <w:rPr>
          <w:rFonts w:cs="Calibri"/>
          <w:i/>
          <w:iCs/>
          <w:kern w:val="0"/>
        </w:rPr>
        <w:t>Not yet completed due to poor weather conditions</w:t>
      </w:r>
    </w:p>
    <w:p w14:paraId="7FEB5DA1" w14:textId="77777777" w:rsidR="003C746F" w:rsidRDefault="003C746F" w:rsidP="003C746F">
      <w:pPr>
        <w:pStyle w:val="ListParagraph"/>
        <w:numPr>
          <w:ilvl w:val="0"/>
          <w:numId w:val="3"/>
        </w:numPr>
        <w:spacing w:after="0"/>
        <w:textAlignment w:val="auto"/>
        <w:rPr>
          <w:rFonts w:cs="Calibri"/>
          <w:kern w:val="0"/>
        </w:rPr>
      </w:pPr>
      <w:r>
        <w:rPr>
          <w:rFonts w:cs="Calibri"/>
          <w:kern w:val="0"/>
        </w:rPr>
        <w:t>Representatives from the youth of the village are encouraged to attend the next meeting</w:t>
      </w:r>
    </w:p>
    <w:p w14:paraId="37133A15" w14:textId="4109F6B7" w:rsidR="004A64C8" w:rsidRPr="004A64C8" w:rsidRDefault="004A64C8" w:rsidP="004A64C8">
      <w:pPr>
        <w:spacing w:after="0"/>
        <w:ind w:left="1440"/>
        <w:textAlignment w:val="auto"/>
        <w:rPr>
          <w:rFonts w:cs="Calibri"/>
          <w:i/>
          <w:iCs/>
          <w:kern w:val="0"/>
        </w:rPr>
      </w:pPr>
      <w:r>
        <w:rPr>
          <w:rFonts w:cs="Calibri"/>
          <w:i/>
          <w:iCs/>
          <w:kern w:val="0"/>
        </w:rPr>
        <w:t xml:space="preserve">A report </w:t>
      </w:r>
      <w:r w:rsidR="00EC2FE5">
        <w:rPr>
          <w:rFonts w:cs="Calibri"/>
          <w:i/>
          <w:iCs/>
          <w:kern w:val="0"/>
        </w:rPr>
        <w:t>has been received.</w:t>
      </w:r>
    </w:p>
    <w:p w14:paraId="0373E7AC" w14:textId="73F2DF1E" w:rsidR="003C746F" w:rsidRPr="005B52CA" w:rsidRDefault="003C746F" w:rsidP="003C746F">
      <w:pPr>
        <w:pStyle w:val="ListParagraph"/>
        <w:numPr>
          <w:ilvl w:val="0"/>
          <w:numId w:val="3"/>
        </w:numPr>
        <w:spacing w:after="0"/>
        <w:textAlignment w:val="auto"/>
        <w:rPr>
          <w:rFonts w:cs="Calibri"/>
          <w:kern w:val="0"/>
        </w:rPr>
      </w:pPr>
      <w:r>
        <w:rPr>
          <w:rFonts w:cs="Calibri"/>
          <w:kern w:val="0"/>
        </w:rPr>
        <w:t>To include on the next agenda an item to discuss the installation of additional equipment at the Play Area.</w:t>
      </w:r>
      <w:r w:rsidR="00EC2FE5">
        <w:rPr>
          <w:rFonts w:cs="Calibri"/>
          <w:kern w:val="0"/>
        </w:rPr>
        <w:t xml:space="preserve"> </w:t>
      </w:r>
      <w:r w:rsidR="00EC2FE5">
        <w:rPr>
          <w:rFonts w:cs="Calibri"/>
          <w:i/>
          <w:iCs/>
          <w:kern w:val="0"/>
        </w:rPr>
        <w:t>Included on the agenda</w:t>
      </w:r>
    </w:p>
    <w:p w14:paraId="108B6078" w14:textId="799BAEA4" w:rsidR="003C746F" w:rsidRDefault="003C746F" w:rsidP="003C746F">
      <w:pPr>
        <w:pStyle w:val="ListParagraph"/>
        <w:numPr>
          <w:ilvl w:val="0"/>
          <w:numId w:val="3"/>
        </w:numPr>
        <w:spacing w:after="0"/>
        <w:textAlignment w:val="auto"/>
        <w:rPr>
          <w:rFonts w:cs="Calibri"/>
          <w:kern w:val="0"/>
        </w:rPr>
      </w:pPr>
      <w:r w:rsidRPr="0039082F">
        <w:rPr>
          <w:rFonts w:cs="Calibri"/>
          <w:bCs/>
          <w:kern w:val="0"/>
        </w:rPr>
        <w:t>The clerk to borrow or purchase the appropriate material</w:t>
      </w:r>
      <w:r>
        <w:rPr>
          <w:rFonts w:cs="Calibri"/>
          <w:bCs/>
          <w:kern w:val="0"/>
        </w:rPr>
        <w:t>s to define disabled parking spaces at the Playing Field</w:t>
      </w:r>
      <w:r w:rsidR="00EC2FE5">
        <w:rPr>
          <w:rFonts w:cs="Calibri"/>
          <w:bCs/>
          <w:kern w:val="0"/>
        </w:rPr>
        <w:t xml:space="preserve">. </w:t>
      </w:r>
      <w:r w:rsidR="00EC2FE5">
        <w:rPr>
          <w:rFonts w:cs="Calibri"/>
          <w:bCs/>
          <w:i/>
          <w:iCs/>
          <w:kern w:val="0"/>
        </w:rPr>
        <w:t>Materials now obtained, waiting for improved weather conditions</w:t>
      </w:r>
      <w:r w:rsidR="003313F9">
        <w:rPr>
          <w:rFonts w:cs="Calibri"/>
          <w:bCs/>
          <w:i/>
          <w:iCs/>
          <w:kern w:val="0"/>
        </w:rPr>
        <w:t>.</w:t>
      </w:r>
    </w:p>
    <w:p w14:paraId="4E008ACC" w14:textId="553767D5" w:rsidR="003C746F" w:rsidRDefault="003C746F" w:rsidP="003C746F">
      <w:pPr>
        <w:pStyle w:val="ListParagraph"/>
        <w:numPr>
          <w:ilvl w:val="0"/>
          <w:numId w:val="3"/>
        </w:numPr>
        <w:spacing w:after="0"/>
        <w:textAlignment w:val="auto"/>
        <w:rPr>
          <w:rFonts w:cs="Calibri"/>
          <w:kern w:val="0"/>
        </w:rPr>
      </w:pPr>
      <w:r>
        <w:rPr>
          <w:rFonts w:cs="Calibri"/>
          <w:kern w:val="0"/>
        </w:rPr>
        <w:t>Information to promote the Villager of the Year to be forwarded to all councillors.</w:t>
      </w:r>
      <w:r w:rsidR="003313F9">
        <w:rPr>
          <w:rFonts w:cs="Calibri"/>
          <w:kern w:val="0"/>
        </w:rPr>
        <w:t xml:space="preserve"> </w:t>
      </w:r>
      <w:r w:rsidR="003313F9">
        <w:rPr>
          <w:rFonts w:cs="Calibri"/>
          <w:i/>
          <w:iCs/>
          <w:kern w:val="0"/>
        </w:rPr>
        <w:t>Completed</w:t>
      </w:r>
    </w:p>
    <w:p w14:paraId="05D99E96" w14:textId="4751373E" w:rsidR="003C746F" w:rsidRDefault="003C746F" w:rsidP="003C746F">
      <w:pPr>
        <w:pStyle w:val="ListParagraph"/>
        <w:numPr>
          <w:ilvl w:val="0"/>
          <w:numId w:val="3"/>
        </w:numPr>
        <w:spacing w:after="0"/>
        <w:textAlignment w:val="auto"/>
        <w:rPr>
          <w:rFonts w:cs="Calibri"/>
          <w:kern w:val="0"/>
        </w:rPr>
      </w:pPr>
      <w:bookmarkStart w:id="0" w:name="_Hlk159412860"/>
      <w:r>
        <w:rPr>
          <w:rFonts w:cs="Calibri"/>
          <w:kern w:val="0"/>
        </w:rPr>
        <w:t>The clerk/Cllr Wren to contact the Rights of Way Officers and request that the footpath to the allotments is improved</w:t>
      </w:r>
      <w:r w:rsidR="003313F9">
        <w:rPr>
          <w:rFonts w:cs="Calibri"/>
          <w:kern w:val="0"/>
        </w:rPr>
        <w:t xml:space="preserve">. </w:t>
      </w:r>
      <w:r w:rsidR="003313F9">
        <w:rPr>
          <w:rFonts w:cs="Calibri"/>
          <w:i/>
          <w:iCs/>
          <w:kern w:val="0"/>
        </w:rPr>
        <w:t>Completed. Rights of Way to be included on the next agenda</w:t>
      </w:r>
    </w:p>
    <w:bookmarkEnd w:id="0"/>
    <w:p w14:paraId="08A5983E" w14:textId="513DBE2E" w:rsidR="003C746F" w:rsidRPr="00C62220" w:rsidRDefault="003C746F" w:rsidP="003C746F">
      <w:pPr>
        <w:pStyle w:val="ListParagraph"/>
        <w:numPr>
          <w:ilvl w:val="0"/>
          <w:numId w:val="3"/>
        </w:numPr>
        <w:spacing w:after="0"/>
        <w:textAlignment w:val="auto"/>
        <w:rPr>
          <w:rFonts w:cs="Calibri"/>
          <w:kern w:val="0"/>
        </w:rPr>
      </w:pPr>
      <w:r w:rsidRPr="00C62220">
        <w:rPr>
          <w:rFonts w:cs="Calibri"/>
          <w:kern w:val="0"/>
        </w:rPr>
        <w:t>The clerk to contact The Brightwell</w:t>
      </w:r>
      <w:r w:rsidR="005D30E1">
        <w:rPr>
          <w:rFonts w:cs="Calibri"/>
          <w:kern w:val="0"/>
        </w:rPr>
        <w:t xml:space="preserve">. </w:t>
      </w:r>
      <w:r w:rsidR="005D30E1">
        <w:rPr>
          <w:rFonts w:cs="Calibri"/>
          <w:i/>
          <w:iCs/>
          <w:kern w:val="0"/>
        </w:rPr>
        <w:t xml:space="preserve"> Completed</w:t>
      </w:r>
    </w:p>
    <w:p w14:paraId="1690FA21" w14:textId="77777777" w:rsidR="003C746F" w:rsidRDefault="003C746F">
      <w:pPr>
        <w:spacing w:after="0"/>
        <w:textAlignment w:val="auto"/>
        <w:rPr>
          <w:rFonts w:cs="Calibri"/>
          <w:b/>
          <w:bCs/>
          <w:kern w:val="0"/>
        </w:rPr>
      </w:pPr>
    </w:p>
    <w:p w14:paraId="1AD6E66D" w14:textId="1D3635C5" w:rsidR="0029374D" w:rsidRDefault="004377D7">
      <w:pPr>
        <w:spacing w:after="0"/>
        <w:textAlignment w:val="auto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1</w:t>
      </w:r>
      <w:r w:rsidR="0029374D">
        <w:rPr>
          <w:rFonts w:cs="Calibri"/>
          <w:b/>
          <w:bCs/>
          <w:kern w:val="0"/>
        </w:rPr>
        <w:t>45</w:t>
      </w:r>
      <w:r>
        <w:rPr>
          <w:rFonts w:cs="Calibri"/>
          <w:b/>
          <w:bCs/>
          <w:kern w:val="0"/>
        </w:rPr>
        <w:t xml:space="preserve">. </w:t>
      </w:r>
      <w:r w:rsidR="00320AEC">
        <w:rPr>
          <w:rFonts w:cs="Calibri"/>
          <w:b/>
          <w:bCs/>
          <w:kern w:val="0"/>
        </w:rPr>
        <w:t>Youth group update on fund raising activities.</w:t>
      </w:r>
    </w:p>
    <w:p w14:paraId="2C6DAC90" w14:textId="77777777" w:rsidR="00D4638E" w:rsidRDefault="006B6E61" w:rsidP="00D4638E">
      <w:pPr>
        <w:spacing w:after="0"/>
        <w:textAlignment w:val="auto"/>
        <w:rPr>
          <w:rFonts w:cs="Calibri"/>
          <w:kern w:val="0"/>
        </w:rPr>
      </w:pPr>
      <w:r w:rsidRPr="006B6E61">
        <w:rPr>
          <w:rFonts w:cs="Calibri"/>
          <w:kern w:val="0"/>
        </w:rPr>
        <w:t xml:space="preserve">An email </w:t>
      </w:r>
      <w:r>
        <w:rPr>
          <w:rFonts w:cs="Calibri"/>
          <w:kern w:val="0"/>
        </w:rPr>
        <w:t xml:space="preserve">received from the youth group was read to the meeting by Cllr Hoskins. The content </w:t>
      </w:r>
      <w:r w:rsidR="00D4638E">
        <w:rPr>
          <w:rFonts w:cs="Calibri"/>
          <w:kern w:val="0"/>
        </w:rPr>
        <w:t>included:</w:t>
      </w:r>
    </w:p>
    <w:p w14:paraId="545EFE64" w14:textId="77777777" w:rsidR="00E50C77" w:rsidRPr="00276F2F" w:rsidRDefault="00D4638E" w:rsidP="00E50C77">
      <w:pPr>
        <w:pStyle w:val="ListParagraph"/>
        <w:numPr>
          <w:ilvl w:val="0"/>
          <w:numId w:val="4"/>
        </w:numPr>
        <w:spacing w:after="0"/>
        <w:textAlignment w:val="auto"/>
        <w:rPr>
          <w:rFonts w:asciiTheme="minorHAnsi" w:hAnsiTheme="minorHAnsi" w:cstheme="minorHAnsi"/>
          <w:kern w:val="0"/>
        </w:rPr>
      </w:pPr>
      <w:r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The Youth Group has formed</w:t>
      </w:r>
      <w:r w:rsidR="006B6E61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a committee </w:t>
      </w:r>
      <w:r w:rsidR="00E50C77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consisting </w:t>
      </w:r>
      <w:r w:rsidR="006B6E61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of 50% young people and 50% adults.</w:t>
      </w:r>
    </w:p>
    <w:p w14:paraId="1F6874DA" w14:textId="77777777" w:rsidR="00E50C77" w:rsidRPr="00276F2F" w:rsidRDefault="00E50C77" w:rsidP="00E50C77">
      <w:pPr>
        <w:pStyle w:val="ListParagraph"/>
        <w:numPr>
          <w:ilvl w:val="0"/>
          <w:numId w:val="4"/>
        </w:numPr>
        <w:spacing w:after="0"/>
        <w:textAlignment w:val="auto"/>
        <w:rPr>
          <w:rFonts w:asciiTheme="minorHAnsi" w:hAnsiTheme="minorHAnsi" w:cstheme="minorHAnsi"/>
          <w:kern w:val="0"/>
        </w:rPr>
      </w:pPr>
      <w:r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They </w:t>
      </w:r>
      <w:r w:rsidR="006B6E61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continu</w:t>
      </w:r>
      <w:r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e</w:t>
      </w:r>
      <w:r w:rsidR="006B6E61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to raise funds and recently joined the village hall tabletop sale to raise funds towards a storage unit.</w:t>
      </w:r>
    </w:p>
    <w:p w14:paraId="3B259451" w14:textId="63865415" w:rsidR="006B6E61" w:rsidRPr="00276F2F" w:rsidRDefault="004F2F3D" w:rsidP="00E50C77">
      <w:pPr>
        <w:pStyle w:val="ListParagraph"/>
        <w:numPr>
          <w:ilvl w:val="0"/>
          <w:numId w:val="4"/>
        </w:numPr>
        <w:spacing w:after="0"/>
        <w:textAlignment w:val="auto"/>
        <w:rPr>
          <w:rFonts w:asciiTheme="minorHAnsi" w:hAnsiTheme="minorHAnsi" w:cstheme="minorHAnsi"/>
          <w:kern w:val="0"/>
        </w:rPr>
      </w:pPr>
      <w:r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The </w:t>
      </w:r>
      <w:r w:rsidR="006B6E61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collect</w:t>
      </w:r>
      <w:r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ing of</w:t>
      </w:r>
      <w:r w:rsidR="006B6E61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empty drinks cans </w:t>
      </w:r>
      <w:r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continues as a fundraiser</w:t>
      </w:r>
      <w:r w:rsidR="006B6E61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.</w:t>
      </w:r>
    </w:p>
    <w:p w14:paraId="291BAC2B" w14:textId="77777777" w:rsidR="00276F2F" w:rsidRPr="00276F2F" w:rsidRDefault="0011540C" w:rsidP="0011540C">
      <w:pPr>
        <w:pStyle w:val="ListParagraph"/>
        <w:numPr>
          <w:ilvl w:val="0"/>
          <w:numId w:val="4"/>
        </w:numPr>
        <w:spacing w:after="0"/>
        <w:textAlignment w:val="auto"/>
        <w:rPr>
          <w:rFonts w:asciiTheme="minorHAnsi" w:hAnsiTheme="minorHAnsi" w:cstheme="minorHAnsi"/>
          <w:kern w:val="0"/>
        </w:rPr>
      </w:pPr>
      <w:r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A</w:t>
      </w:r>
      <w:r w:rsidR="006B6E61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Youth event </w:t>
      </w:r>
      <w:r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planned for last summer was rained off</w:t>
      </w:r>
      <w:r w:rsidR="0002323E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. It is hoped to deliver a similar event on the</w:t>
      </w:r>
      <w:r w:rsidR="00F521E9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11</w:t>
      </w:r>
      <w:r w:rsidR="00F521E9" w:rsidRPr="00276F2F">
        <w:rPr>
          <w:rFonts w:asciiTheme="minorHAnsi" w:eastAsia="Times New Roman" w:hAnsiTheme="minorHAnsi" w:cstheme="minorHAnsi"/>
          <w:color w:val="000000"/>
          <w:kern w:val="0"/>
          <w:vertAlign w:val="superscript"/>
          <w:lang w:eastAsia="en-GB"/>
        </w:rPr>
        <w:t>th</w:t>
      </w:r>
      <w:r w:rsidR="00F521E9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May.</w:t>
      </w:r>
    </w:p>
    <w:p w14:paraId="0D27608F" w14:textId="60E47C94" w:rsidR="0011540C" w:rsidRPr="00276F2F" w:rsidRDefault="00276F2F" w:rsidP="0011540C">
      <w:pPr>
        <w:pStyle w:val="ListParagraph"/>
        <w:numPr>
          <w:ilvl w:val="0"/>
          <w:numId w:val="4"/>
        </w:numPr>
        <w:spacing w:after="0"/>
        <w:textAlignment w:val="auto"/>
        <w:rPr>
          <w:rFonts w:asciiTheme="minorHAnsi" w:hAnsiTheme="minorHAnsi" w:cstheme="minorHAnsi"/>
          <w:kern w:val="0"/>
        </w:rPr>
      </w:pPr>
      <w:r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A promotional event in the </w:t>
      </w:r>
      <w:r w:rsidR="006B6E61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Church rooms will welcom</w:t>
      </w:r>
      <w:r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e</w:t>
      </w:r>
      <w:r w:rsidR="006B6E61"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young people aged 10 - 18 with their parents to find out what the young people would like us to commit funds towards and join us for table top games, socializing  and signing up to a monthly youth event.</w:t>
      </w:r>
    </w:p>
    <w:p w14:paraId="6892BED1" w14:textId="77777777" w:rsidR="0011540C" w:rsidRPr="00276F2F" w:rsidRDefault="006B6E61" w:rsidP="0011540C">
      <w:pPr>
        <w:pStyle w:val="ListParagraph"/>
        <w:numPr>
          <w:ilvl w:val="0"/>
          <w:numId w:val="4"/>
        </w:numPr>
        <w:spacing w:after="0"/>
        <w:textAlignment w:val="auto"/>
        <w:rPr>
          <w:rFonts w:asciiTheme="minorHAnsi" w:hAnsiTheme="minorHAnsi" w:cstheme="minorHAnsi"/>
          <w:kern w:val="0"/>
        </w:rPr>
      </w:pPr>
      <w:r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We will be planning out next fundraiser for Summer 2024.</w:t>
      </w:r>
    </w:p>
    <w:p w14:paraId="7BC8CE68" w14:textId="77777777" w:rsidR="00276F2F" w:rsidRDefault="00276F2F" w:rsidP="00276F2F">
      <w:pPr>
        <w:pStyle w:val="ListParagraph"/>
        <w:spacing w:after="0"/>
        <w:ind w:left="768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en-GB"/>
        </w:rPr>
      </w:pPr>
    </w:p>
    <w:p w14:paraId="56A8E653" w14:textId="2898EDCC" w:rsidR="00276F2F" w:rsidRPr="00276F2F" w:rsidRDefault="00276F2F" w:rsidP="00276F2F">
      <w:pPr>
        <w:pStyle w:val="ListParagraph"/>
        <w:spacing w:after="0"/>
        <w:ind w:left="768"/>
        <w:jc w:val="center"/>
        <w:textAlignment w:val="auto"/>
        <w:rPr>
          <w:rFonts w:asciiTheme="minorHAnsi" w:hAnsiTheme="minorHAnsi" w:cstheme="minorHAnsi"/>
          <w:b/>
          <w:bCs/>
          <w:kern w:val="0"/>
        </w:rPr>
      </w:pPr>
      <w:r>
        <w:rPr>
          <w:rFonts w:asciiTheme="minorHAnsi" w:eastAsia="Times New Roman" w:hAnsiTheme="minorHAnsi" w:cstheme="minorHAnsi"/>
          <w:b/>
          <w:bCs/>
          <w:color w:val="000000"/>
          <w:kern w:val="0"/>
          <w:lang w:eastAsia="en-GB"/>
        </w:rPr>
        <w:t>1</w:t>
      </w:r>
    </w:p>
    <w:p w14:paraId="399BC9D1" w14:textId="7DA05B3D" w:rsidR="006B6E61" w:rsidRPr="00276F2F" w:rsidRDefault="006B6E61" w:rsidP="0011540C">
      <w:pPr>
        <w:pStyle w:val="ListParagraph"/>
        <w:numPr>
          <w:ilvl w:val="0"/>
          <w:numId w:val="4"/>
        </w:numPr>
        <w:spacing w:after="0"/>
        <w:textAlignment w:val="auto"/>
        <w:rPr>
          <w:rFonts w:asciiTheme="minorHAnsi" w:hAnsiTheme="minorHAnsi" w:cstheme="minorHAnsi"/>
          <w:kern w:val="0"/>
        </w:rPr>
      </w:pPr>
      <w:r w:rsidRPr="00276F2F">
        <w:rPr>
          <w:rFonts w:asciiTheme="minorHAnsi" w:eastAsia="Times New Roman" w:hAnsiTheme="minorHAnsi" w:cstheme="minorHAnsi"/>
          <w:color w:val="000000"/>
          <w:kern w:val="0"/>
          <w:lang w:eastAsia="en-GB"/>
        </w:rPr>
        <w:lastRenderedPageBreak/>
        <w:t>We would like to approach the Parish council to permit us to have a storage container in the playing field to store equipment and games for the youth group we would like the parish council to consider a grant to contribute towards the cost of a storage container as soon as possible.</w:t>
      </w:r>
      <w:r w:rsidR="00460337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</w:t>
      </w:r>
    </w:p>
    <w:p w14:paraId="21C7BB71" w14:textId="721C94FA" w:rsidR="006B6E61" w:rsidRDefault="001273B0">
      <w:pPr>
        <w:spacing w:after="0"/>
        <w:textAlignment w:val="auto"/>
        <w:rPr>
          <w:rFonts w:cs="Calibri"/>
          <w:kern w:val="0"/>
        </w:rPr>
      </w:pPr>
      <w:r>
        <w:rPr>
          <w:rFonts w:cs="Calibri"/>
          <w:kern w:val="0"/>
        </w:rPr>
        <w:t>It was reported that the Youth Group has raised in excess of £8</w:t>
      </w:r>
      <w:r w:rsidR="00FE7CBC">
        <w:rPr>
          <w:rFonts w:cs="Calibri"/>
          <w:kern w:val="0"/>
        </w:rPr>
        <w:t>,500 towards sports facilities in Meare.</w:t>
      </w:r>
    </w:p>
    <w:p w14:paraId="14A7CAA0" w14:textId="77777777" w:rsidR="00FE7CBC" w:rsidRPr="006B6E61" w:rsidRDefault="00FE7CBC">
      <w:pPr>
        <w:spacing w:after="0"/>
        <w:textAlignment w:val="auto"/>
        <w:rPr>
          <w:rFonts w:cs="Calibri"/>
          <w:kern w:val="0"/>
        </w:rPr>
      </w:pPr>
    </w:p>
    <w:p w14:paraId="058F7DBE" w14:textId="5258B8CB" w:rsidR="00EB5C64" w:rsidRDefault="0029374D">
      <w:pPr>
        <w:spacing w:after="0"/>
        <w:textAlignment w:val="auto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 xml:space="preserve">146. </w:t>
      </w:r>
      <w:r w:rsidR="004377D7">
        <w:rPr>
          <w:rFonts w:cs="Calibri"/>
          <w:b/>
          <w:bCs/>
          <w:kern w:val="0"/>
        </w:rPr>
        <w:t>County Councillor report</w:t>
      </w:r>
      <w:r w:rsidR="00E63DE8">
        <w:rPr>
          <w:rFonts w:cs="Calibri"/>
          <w:b/>
          <w:bCs/>
          <w:kern w:val="0"/>
        </w:rPr>
        <w:t>:</w:t>
      </w:r>
    </w:p>
    <w:p w14:paraId="058F7DBF" w14:textId="1C25E70C" w:rsidR="00EB5C64" w:rsidRDefault="001A6C16" w:rsidP="00632F7F">
      <w:pPr>
        <w:spacing w:after="0"/>
        <w:textAlignment w:val="auto"/>
        <w:rPr>
          <w:rFonts w:cs="Calibri"/>
          <w:kern w:val="0"/>
        </w:rPr>
      </w:pPr>
      <w:r>
        <w:rPr>
          <w:rFonts w:cs="Calibri"/>
          <w:kern w:val="0"/>
        </w:rPr>
        <w:t xml:space="preserve">Cllr </w:t>
      </w:r>
      <w:r w:rsidR="00FE3C1C">
        <w:rPr>
          <w:rFonts w:cs="Calibri"/>
          <w:kern w:val="0"/>
        </w:rPr>
        <w:t xml:space="preserve">Wyke </w:t>
      </w:r>
      <w:r w:rsidR="00841B23">
        <w:rPr>
          <w:rFonts w:cs="Calibri"/>
          <w:kern w:val="0"/>
        </w:rPr>
        <w:t xml:space="preserve">informed that it has been difficult </w:t>
      </w:r>
      <w:r w:rsidR="00814D5B">
        <w:rPr>
          <w:rFonts w:cs="Calibri"/>
          <w:kern w:val="0"/>
        </w:rPr>
        <w:t xml:space="preserve">to create a balanced budget for the next financial year. </w:t>
      </w:r>
      <w:r w:rsidR="00066FBF">
        <w:rPr>
          <w:rFonts w:cs="Calibri"/>
          <w:kern w:val="0"/>
        </w:rPr>
        <w:t xml:space="preserve">This has resulted in towns and parish councils being encouraged to take responsibility for some devolved services. </w:t>
      </w:r>
      <w:r w:rsidR="000A55EE">
        <w:rPr>
          <w:rFonts w:cs="Calibri"/>
          <w:kern w:val="0"/>
        </w:rPr>
        <w:t xml:space="preserve">The majority of the budget is taken up with delivering Adult Social Care services and that is </w:t>
      </w:r>
      <w:r w:rsidR="003D5395">
        <w:rPr>
          <w:rFonts w:cs="Calibri"/>
          <w:kern w:val="0"/>
        </w:rPr>
        <w:t xml:space="preserve">unlikely to ease in the future. </w:t>
      </w:r>
      <w:r w:rsidR="00642EAC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Sadly, many staff and services are to close with redundancies being implemented on April 1</w:t>
      </w:r>
      <w:r w:rsidR="00642EAC" w:rsidRPr="00007D2C">
        <w:rPr>
          <w:rFonts w:asciiTheme="minorHAnsi" w:eastAsia="Times New Roman" w:hAnsiTheme="minorHAnsi" w:cstheme="minorHAnsi"/>
          <w:color w:val="000000"/>
          <w:kern w:val="0"/>
          <w:vertAlign w:val="superscript"/>
          <w:lang w:eastAsia="en-GB"/>
        </w:rPr>
        <w:t>st</w:t>
      </w:r>
      <w:r w:rsidR="00642EAC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.</w:t>
      </w:r>
      <w:r w:rsidR="005B1DA4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A significant amount of economic funding has been attracted to the county from Central Government</w:t>
      </w:r>
      <w:r w:rsidR="00826F88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which amounts to more than £110m over five years.</w:t>
      </w:r>
      <w:r w:rsidR="006C5C17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The continued wet weather has resulted in a significant amount of additional work for council staff. Sadly, Somerset is being identified as a n insurance flooding area, with an increase in premiums.</w:t>
      </w:r>
      <w:r w:rsidR="004417DF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 Cllr Wyke informed of a protest at County Hall where paint was daubed on the walls </w:t>
      </w:r>
      <w:r w:rsidR="00FD0663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by Palestinian support groups in pro</w:t>
      </w:r>
      <w:r w:rsidR="00A47B01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t</w:t>
      </w:r>
      <w:r w:rsidR="00FD0663">
        <w:rPr>
          <w:rFonts w:asciiTheme="minorHAnsi" w:eastAsia="Times New Roman" w:hAnsiTheme="minorHAnsi" w:cstheme="minorHAnsi"/>
          <w:color w:val="000000"/>
          <w:kern w:val="0"/>
          <w:lang w:eastAsia="en-GB"/>
        </w:rPr>
        <w:t xml:space="preserve">est at </w:t>
      </w:r>
      <w:r w:rsidR="00A47B01">
        <w:rPr>
          <w:rFonts w:asciiTheme="minorHAnsi" w:eastAsia="Times New Roman" w:hAnsiTheme="minorHAnsi" w:cstheme="minorHAnsi"/>
          <w:color w:val="000000"/>
          <w:kern w:val="0"/>
          <w:lang w:eastAsia="en-GB"/>
        </w:rPr>
        <w:t>organisations that support the stance taken by Israel.</w:t>
      </w:r>
    </w:p>
    <w:p w14:paraId="2BB1A929" w14:textId="77777777" w:rsidR="00632F7F" w:rsidRDefault="00632F7F" w:rsidP="00632F7F">
      <w:pPr>
        <w:spacing w:after="0"/>
        <w:textAlignment w:val="auto"/>
        <w:rPr>
          <w:rFonts w:cs="Calibri"/>
          <w:kern w:val="0"/>
        </w:rPr>
      </w:pPr>
    </w:p>
    <w:p w14:paraId="058F7DC0" w14:textId="4DEE2108" w:rsidR="00EB5C64" w:rsidRDefault="004377D7">
      <w:pPr>
        <w:spacing w:after="0"/>
        <w:textAlignment w:val="auto"/>
        <w:rPr>
          <w:kern w:val="0"/>
        </w:rPr>
      </w:pPr>
      <w:r>
        <w:rPr>
          <w:rFonts w:cs="Calibri"/>
          <w:b/>
          <w:kern w:val="0"/>
        </w:rPr>
        <w:t>1</w:t>
      </w:r>
      <w:r w:rsidR="00FE28BB">
        <w:rPr>
          <w:rFonts w:cs="Calibri"/>
          <w:b/>
          <w:kern w:val="0"/>
        </w:rPr>
        <w:t>47</w:t>
      </w:r>
      <w:r>
        <w:rPr>
          <w:rFonts w:cs="Calibri"/>
          <w:b/>
          <w:kern w:val="0"/>
        </w:rPr>
        <w:t>. Highways</w:t>
      </w:r>
      <w:r>
        <w:rPr>
          <w:kern w:val="0"/>
        </w:rPr>
        <w:t xml:space="preserve"> </w:t>
      </w:r>
    </w:p>
    <w:p w14:paraId="058F7DC1" w14:textId="668FF314" w:rsidR="00EB5C64" w:rsidRDefault="001418B5">
      <w:pPr>
        <w:spacing w:after="0"/>
        <w:textAlignment w:val="auto"/>
      </w:pPr>
      <w:r>
        <w:t xml:space="preserve">Councillors raised a concern regarding the number of simultaneous road closures that took place recently. The clerk was asked to write to Mike O’Dowd Jones head of Highways </w:t>
      </w:r>
      <w:r w:rsidR="000012A0">
        <w:t>at Somerset Council and raise the concern with him.</w:t>
      </w:r>
    </w:p>
    <w:p w14:paraId="65C8AE38" w14:textId="00FFD8BB" w:rsidR="000012A0" w:rsidRDefault="000012A0" w:rsidP="000012A0">
      <w:pPr>
        <w:spacing w:after="0"/>
        <w:jc w:val="right"/>
        <w:textAlignment w:val="auto"/>
        <w:rPr>
          <w:b/>
          <w:bCs/>
        </w:rPr>
      </w:pPr>
      <w:r>
        <w:rPr>
          <w:b/>
          <w:bCs/>
        </w:rPr>
        <w:t>Action: The clerk to write to Somerset Highways</w:t>
      </w:r>
    </w:p>
    <w:p w14:paraId="4E9EBB21" w14:textId="7A75F946" w:rsidR="00512653" w:rsidRDefault="00512653" w:rsidP="00512653">
      <w:pPr>
        <w:spacing w:after="0"/>
        <w:textAlignment w:val="auto"/>
      </w:pPr>
      <w:r>
        <w:t xml:space="preserve">The sign at Wheelwrights Terrace has still not been </w:t>
      </w:r>
      <w:r w:rsidR="001E17BB">
        <w:t>resolved. The developer is waiting for the specification from Somerset Council</w:t>
      </w:r>
      <w:r w:rsidR="001E58AB">
        <w:t>. The clerk continues to try and resolve this issue.</w:t>
      </w:r>
    </w:p>
    <w:p w14:paraId="74D96C38" w14:textId="77777777" w:rsidR="001E58AB" w:rsidRDefault="001E58AB" w:rsidP="00512653">
      <w:pPr>
        <w:spacing w:after="0"/>
        <w:textAlignment w:val="auto"/>
      </w:pPr>
    </w:p>
    <w:p w14:paraId="0F678405" w14:textId="77777777" w:rsidR="00CC3C3D" w:rsidRDefault="001E58AB" w:rsidP="00512653">
      <w:pPr>
        <w:spacing w:after="0"/>
        <w:textAlignment w:val="auto"/>
      </w:pPr>
      <w:r>
        <w:t xml:space="preserve">Cllr Field informed that the Highbridge/Burtle finger from the post on </w:t>
      </w:r>
      <w:proofErr w:type="spellStart"/>
      <w:r>
        <w:t>Shapwick</w:t>
      </w:r>
      <w:proofErr w:type="spellEnd"/>
      <w:r>
        <w:t xml:space="preserve"> Road is still in her garage. The clerk is to try again to contact Somerset Highways to obtain guidance</w:t>
      </w:r>
      <w:r w:rsidR="00CC3C3D">
        <w:t>.</w:t>
      </w:r>
    </w:p>
    <w:p w14:paraId="342AC50B" w14:textId="77777777" w:rsidR="00BD26C9" w:rsidRDefault="00CC3C3D" w:rsidP="00CC3C3D">
      <w:pPr>
        <w:spacing w:after="0"/>
        <w:jc w:val="right"/>
        <w:textAlignment w:val="auto"/>
        <w:rPr>
          <w:b/>
          <w:bCs/>
        </w:rPr>
      </w:pPr>
      <w:r>
        <w:rPr>
          <w:b/>
          <w:bCs/>
        </w:rPr>
        <w:t xml:space="preserve">Action: </w:t>
      </w:r>
      <w:r w:rsidR="00483CB8">
        <w:rPr>
          <w:b/>
          <w:bCs/>
        </w:rPr>
        <w:t>The clerk to contact Somerset Highways with regard to the finger post.</w:t>
      </w:r>
    </w:p>
    <w:p w14:paraId="7EFE976A" w14:textId="77777777" w:rsidR="0026738B" w:rsidRDefault="005E539B" w:rsidP="00BD26C9">
      <w:pPr>
        <w:spacing w:after="0"/>
        <w:textAlignment w:val="auto"/>
      </w:pPr>
      <w:r>
        <w:t xml:space="preserve">The drains at </w:t>
      </w:r>
      <w:proofErr w:type="spellStart"/>
      <w:r>
        <w:t>Stileway</w:t>
      </w:r>
      <w:proofErr w:type="spellEnd"/>
      <w:r>
        <w:t xml:space="preserve"> corner remain blocked and cause flooding issues</w:t>
      </w:r>
      <w:r w:rsidR="00CA6E6E">
        <w:t xml:space="preserve">. Also reported is the state of the road between </w:t>
      </w:r>
      <w:proofErr w:type="spellStart"/>
      <w:r w:rsidR="00CA6E6E">
        <w:t>Stileway</w:t>
      </w:r>
      <w:proofErr w:type="spellEnd"/>
      <w:r w:rsidR="00CA6E6E">
        <w:t xml:space="preserve"> and Coldhar</w:t>
      </w:r>
      <w:r w:rsidR="0026738B">
        <w:t xml:space="preserve">bour. </w:t>
      </w:r>
    </w:p>
    <w:p w14:paraId="1B7B3695" w14:textId="507EFC89" w:rsidR="0026738B" w:rsidRDefault="0026738B" w:rsidP="0026738B">
      <w:pPr>
        <w:spacing w:after="0"/>
        <w:jc w:val="right"/>
        <w:textAlignment w:val="auto"/>
      </w:pPr>
      <w:r>
        <w:rPr>
          <w:b/>
          <w:bCs/>
        </w:rPr>
        <w:t xml:space="preserve">Action: </w:t>
      </w:r>
      <w:r w:rsidRPr="0026738B">
        <w:rPr>
          <w:b/>
          <w:bCs/>
        </w:rPr>
        <w:t>The clerk to report both concerns to the Highways Authority.</w:t>
      </w:r>
    </w:p>
    <w:p w14:paraId="25194882" w14:textId="3368971B" w:rsidR="003A19BF" w:rsidRPr="005602A7" w:rsidRDefault="003A19BF" w:rsidP="005602A7">
      <w:pPr>
        <w:spacing w:after="0"/>
        <w:textAlignment w:val="auto"/>
      </w:pPr>
    </w:p>
    <w:p w14:paraId="058F7DC2" w14:textId="4D88F2F3" w:rsidR="00EB5C64" w:rsidRDefault="004377D7">
      <w:pPr>
        <w:spacing w:after="0"/>
        <w:textAlignment w:val="auto"/>
        <w:rPr>
          <w:kern w:val="0"/>
        </w:rPr>
      </w:pPr>
      <w:r>
        <w:rPr>
          <w:b/>
          <w:bCs/>
          <w:kern w:val="0"/>
        </w:rPr>
        <w:t>1</w:t>
      </w:r>
      <w:r w:rsidR="00FE28BB">
        <w:rPr>
          <w:b/>
          <w:bCs/>
          <w:kern w:val="0"/>
        </w:rPr>
        <w:t>48</w:t>
      </w:r>
      <w:r>
        <w:rPr>
          <w:kern w:val="0"/>
        </w:rPr>
        <w:t>.</w:t>
      </w:r>
      <w:r w:rsidR="00632F7F">
        <w:rPr>
          <w:kern w:val="0"/>
        </w:rPr>
        <w:t xml:space="preserve"> </w:t>
      </w:r>
      <w:r w:rsidR="00632F7F">
        <w:rPr>
          <w:b/>
          <w:bCs/>
          <w:kern w:val="0"/>
        </w:rPr>
        <w:t>Annual summary of the parish maintenance contract</w:t>
      </w:r>
      <w:r>
        <w:rPr>
          <w:kern w:val="0"/>
        </w:rPr>
        <w:t xml:space="preserve"> </w:t>
      </w:r>
    </w:p>
    <w:p w14:paraId="1BA2F356" w14:textId="77777777" w:rsidR="00B334B8" w:rsidRDefault="00B37685">
      <w:pPr>
        <w:spacing w:after="0"/>
        <w:textAlignment w:val="auto"/>
        <w:rPr>
          <w:kern w:val="0"/>
        </w:rPr>
      </w:pPr>
      <w:r>
        <w:rPr>
          <w:kern w:val="0"/>
        </w:rPr>
        <w:t xml:space="preserve">The Chair introduced this item and informed that M&amp;P Contracting have </w:t>
      </w:r>
      <w:r w:rsidR="006E6E9E">
        <w:rPr>
          <w:kern w:val="0"/>
        </w:rPr>
        <w:t>undertaken the first year of a four year maintenance contract in the parish. Whilst i</w:t>
      </w:r>
      <w:r w:rsidR="0093418B">
        <w:rPr>
          <w:kern w:val="0"/>
        </w:rPr>
        <w:t>t</w:t>
      </w:r>
      <w:r w:rsidR="006E6E9E">
        <w:rPr>
          <w:kern w:val="0"/>
        </w:rPr>
        <w:t xml:space="preserve"> </w:t>
      </w:r>
      <w:r w:rsidR="0093418B">
        <w:rPr>
          <w:kern w:val="0"/>
        </w:rPr>
        <w:t xml:space="preserve">has been </w:t>
      </w:r>
      <w:r w:rsidR="006E6E9E">
        <w:rPr>
          <w:kern w:val="0"/>
        </w:rPr>
        <w:t xml:space="preserve">noted that there has been additional works in some locations, there has not been a </w:t>
      </w:r>
      <w:r w:rsidR="0093418B">
        <w:rPr>
          <w:kern w:val="0"/>
        </w:rPr>
        <w:t xml:space="preserve">request from the contractor for additional funds. </w:t>
      </w:r>
      <w:r w:rsidR="007D448A">
        <w:rPr>
          <w:kern w:val="0"/>
        </w:rPr>
        <w:t>The Clerk enquired if there were additional areas that may need attention</w:t>
      </w:r>
      <w:r w:rsidR="00AE78F0">
        <w:rPr>
          <w:kern w:val="0"/>
        </w:rPr>
        <w:t xml:space="preserve"> by M&amp;P Contracting – no suggestions were made.</w:t>
      </w:r>
      <w:r w:rsidR="00DB3E46">
        <w:rPr>
          <w:kern w:val="0"/>
        </w:rPr>
        <w:t xml:space="preserve"> In preparation for the future, there may be a requirement for the contract to be amended to cover the cutting of St Mary’s Churchyard</w:t>
      </w:r>
      <w:r w:rsidR="00F12E7C">
        <w:rPr>
          <w:kern w:val="0"/>
        </w:rPr>
        <w:t xml:space="preserve"> should </w:t>
      </w:r>
      <w:proofErr w:type="spellStart"/>
      <w:r w:rsidR="00F12E7C">
        <w:rPr>
          <w:kern w:val="0"/>
        </w:rPr>
        <w:t>Idverde</w:t>
      </w:r>
      <w:proofErr w:type="spellEnd"/>
      <w:r w:rsidR="00F12E7C">
        <w:rPr>
          <w:kern w:val="0"/>
        </w:rPr>
        <w:t xml:space="preserve"> not retain their existing contract with Somerset Council. Cllr Hoskins offered to maintain the area near the Meare defibrillator.</w:t>
      </w:r>
    </w:p>
    <w:p w14:paraId="4D88F083" w14:textId="0067C79B" w:rsidR="00CF51AF" w:rsidRDefault="00B334B8">
      <w:pPr>
        <w:spacing w:after="0"/>
        <w:textAlignment w:val="auto"/>
      </w:pPr>
      <w:r>
        <w:rPr>
          <w:kern w:val="0"/>
        </w:rPr>
        <w:t xml:space="preserve">Cllr </w:t>
      </w:r>
      <w:r w:rsidR="00B16FAB">
        <w:rPr>
          <w:kern w:val="0"/>
        </w:rPr>
        <w:t>Bennetts</w:t>
      </w:r>
      <w:r>
        <w:rPr>
          <w:kern w:val="0"/>
        </w:rPr>
        <w:t xml:space="preserve"> proposed, seconded by Cllr T Foster and unanimously </w:t>
      </w:r>
      <w:r w:rsidR="00CC619C">
        <w:rPr>
          <w:b/>
          <w:bCs/>
          <w:kern w:val="0"/>
        </w:rPr>
        <w:t>AGREED</w:t>
      </w:r>
      <w:r w:rsidR="00CC619C">
        <w:t xml:space="preserve"> that the clerk continues to liaise with M&amp;P Contr</w:t>
      </w:r>
      <w:r w:rsidR="00CF51AF">
        <w:t>acting. 10-0-0.</w:t>
      </w:r>
    </w:p>
    <w:p w14:paraId="54674689" w14:textId="6DD31F10" w:rsidR="00CF51AF" w:rsidRPr="00EC6C9E" w:rsidRDefault="00B16FAB">
      <w:pPr>
        <w:spacing w:after="0"/>
        <w:textAlignment w:val="auto"/>
      </w:pPr>
      <w:r>
        <w:t xml:space="preserve">Endorsement of the work of M&amp;P Contracting was proposed by </w:t>
      </w:r>
      <w:r w:rsidR="00EC6C9E">
        <w:t xml:space="preserve">Cllr C Foster, seconded by Cllr Wren and </w:t>
      </w:r>
      <w:r w:rsidR="00EC6C9E">
        <w:rPr>
          <w:b/>
          <w:bCs/>
        </w:rPr>
        <w:t>AGREED</w:t>
      </w:r>
      <w:r w:rsidR="00EC6C9E">
        <w:t xml:space="preserve"> by majority. 9-</w:t>
      </w:r>
      <w:r w:rsidR="00FF2B9B">
        <w:t>0-1</w:t>
      </w:r>
    </w:p>
    <w:p w14:paraId="058F7DC3" w14:textId="02388668" w:rsidR="00EB5C64" w:rsidRDefault="00F12E7C">
      <w:pPr>
        <w:spacing w:after="0"/>
        <w:textAlignment w:val="auto"/>
        <w:rPr>
          <w:kern w:val="0"/>
        </w:rPr>
      </w:pPr>
      <w:r>
        <w:rPr>
          <w:kern w:val="0"/>
        </w:rPr>
        <w:t xml:space="preserve"> </w:t>
      </w:r>
      <w:r w:rsidR="00AE78F0">
        <w:rPr>
          <w:kern w:val="0"/>
        </w:rPr>
        <w:t xml:space="preserve"> </w:t>
      </w:r>
    </w:p>
    <w:p w14:paraId="6EA71BDB" w14:textId="77777777" w:rsidR="00FF2B9B" w:rsidRDefault="00FF2B9B">
      <w:pPr>
        <w:spacing w:after="0"/>
        <w:textAlignment w:val="auto"/>
        <w:rPr>
          <w:kern w:val="0"/>
        </w:rPr>
      </w:pPr>
    </w:p>
    <w:p w14:paraId="2A65E847" w14:textId="77777777" w:rsidR="00FF2B9B" w:rsidRDefault="00FF2B9B">
      <w:pPr>
        <w:spacing w:after="0"/>
        <w:textAlignment w:val="auto"/>
        <w:rPr>
          <w:kern w:val="0"/>
        </w:rPr>
      </w:pPr>
    </w:p>
    <w:p w14:paraId="0D3ECCC3" w14:textId="0850CDBC" w:rsidR="00FF2B9B" w:rsidRPr="00FF2B9B" w:rsidRDefault="00FF2B9B" w:rsidP="00FF2B9B">
      <w:pPr>
        <w:spacing w:after="0"/>
        <w:jc w:val="center"/>
        <w:textAlignment w:val="auto"/>
        <w:rPr>
          <w:b/>
          <w:bCs/>
          <w:kern w:val="0"/>
        </w:rPr>
      </w:pPr>
      <w:r>
        <w:rPr>
          <w:b/>
          <w:bCs/>
          <w:kern w:val="0"/>
        </w:rPr>
        <w:t>2</w:t>
      </w:r>
    </w:p>
    <w:p w14:paraId="058F7DC4" w14:textId="0FAC3AAB" w:rsidR="00EB5C64" w:rsidRDefault="004377D7">
      <w:pPr>
        <w:spacing w:after="0"/>
        <w:textAlignment w:val="auto"/>
        <w:rPr>
          <w:rFonts w:cs="Calibri"/>
          <w:b/>
          <w:kern w:val="0"/>
        </w:rPr>
      </w:pPr>
      <w:r>
        <w:rPr>
          <w:rFonts w:cs="Calibri"/>
          <w:b/>
          <w:kern w:val="0"/>
        </w:rPr>
        <w:t>1</w:t>
      </w:r>
      <w:r w:rsidR="00FE28BB">
        <w:rPr>
          <w:rFonts w:cs="Calibri"/>
          <w:b/>
          <w:kern w:val="0"/>
        </w:rPr>
        <w:t>49</w:t>
      </w:r>
      <w:r>
        <w:rPr>
          <w:rFonts w:cs="Calibri"/>
          <w:b/>
          <w:kern w:val="0"/>
        </w:rPr>
        <w:t>. Planning: 2024/0</w:t>
      </w:r>
      <w:r w:rsidR="0034570E">
        <w:rPr>
          <w:rFonts w:cs="Calibri"/>
          <w:b/>
          <w:kern w:val="0"/>
        </w:rPr>
        <w:t>373</w:t>
      </w:r>
      <w:r>
        <w:rPr>
          <w:rFonts w:cs="Calibri"/>
          <w:b/>
          <w:kern w:val="0"/>
        </w:rPr>
        <w:t>/</w:t>
      </w:r>
      <w:r w:rsidR="0034570E">
        <w:rPr>
          <w:rFonts w:cs="Calibri"/>
          <w:b/>
          <w:kern w:val="0"/>
        </w:rPr>
        <w:t>FUL</w:t>
      </w:r>
    </w:p>
    <w:p w14:paraId="058F7DC5" w14:textId="016F1C60" w:rsidR="00EB5C64" w:rsidRDefault="004377D7" w:rsidP="005557F4">
      <w:pPr>
        <w:spacing w:after="0"/>
        <w:ind w:left="2880" w:hanging="2160"/>
        <w:textAlignment w:val="auto"/>
      </w:pPr>
      <w:r>
        <w:rPr>
          <w:rFonts w:cs="Calibri"/>
          <w:b/>
          <w:kern w:val="0"/>
        </w:rPr>
        <w:t>Proposal:</w:t>
      </w:r>
      <w:r>
        <w:rPr>
          <w:rFonts w:cs="Calibri"/>
          <w:b/>
          <w:kern w:val="0"/>
        </w:rPr>
        <w:tab/>
      </w:r>
      <w:r>
        <w:rPr>
          <w:rFonts w:cs="Calibri"/>
          <w:bCs/>
          <w:kern w:val="0"/>
        </w:rPr>
        <w:t xml:space="preserve">Erection of </w:t>
      </w:r>
      <w:r w:rsidR="0034570E">
        <w:rPr>
          <w:rFonts w:cs="Calibri"/>
          <w:bCs/>
          <w:kern w:val="0"/>
        </w:rPr>
        <w:t xml:space="preserve">single storey side extension and internal </w:t>
      </w:r>
      <w:r w:rsidR="005557F4">
        <w:rPr>
          <w:rFonts w:cs="Calibri"/>
          <w:bCs/>
          <w:kern w:val="0"/>
        </w:rPr>
        <w:t>alterations to the existing holiday let</w:t>
      </w:r>
    </w:p>
    <w:p w14:paraId="058F7DC6" w14:textId="77777777" w:rsidR="00EB5C64" w:rsidRDefault="004377D7">
      <w:pPr>
        <w:spacing w:after="0"/>
        <w:textAlignment w:val="auto"/>
      </w:pPr>
      <w:r>
        <w:rPr>
          <w:rFonts w:cs="Calibri"/>
          <w:b/>
          <w:kern w:val="0"/>
        </w:rPr>
        <w:tab/>
        <w:t>Location:</w:t>
      </w:r>
      <w:r>
        <w:rPr>
          <w:rFonts w:cs="Calibri"/>
          <w:b/>
          <w:kern w:val="0"/>
        </w:rPr>
        <w:tab/>
      </w:r>
      <w:r>
        <w:rPr>
          <w:rFonts w:cs="Calibri"/>
          <w:b/>
          <w:kern w:val="0"/>
        </w:rPr>
        <w:tab/>
      </w:r>
      <w:r>
        <w:rPr>
          <w:rFonts w:cs="Calibri"/>
          <w:bCs/>
          <w:kern w:val="0"/>
        </w:rPr>
        <w:t>River House, Porters Hatch, Meare</w:t>
      </w:r>
    </w:p>
    <w:p w14:paraId="058F7DC7" w14:textId="77777777" w:rsidR="00EB5C64" w:rsidRDefault="004377D7">
      <w:pPr>
        <w:spacing w:after="0"/>
        <w:textAlignment w:val="auto"/>
      </w:pPr>
      <w:r>
        <w:rPr>
          <w:rFonts w:cs="Calibri"/>
          <w:b/>
          <w:kern w:val="0"/>
        </w:rPr>
        <w:tab/>
        <w:t>Applicant:</w:t>
      </w:r>
      <w:r>
        <w:rPr>
          <w:rFonts w:cs="Calibri"/>
          <w:b/>
          <w:kern w:val="0"/>
        </w:rPr>
        <w:tab/>
      </w:r>
      <w:r>
        <w:rPr>
          <w:rFonts w:cs="Calibri"/>
          <w:b/>
          <w:kern w:val="0"/>
        </w:rPr>
        <w:tab/>
      </w:r>
      <w:r>
        <w:rPr>
          <w:rFonts w:cs="Calibri"/>
          <w:bCs/>
          <w:kern w:val="0"/>
        </w:rPr>
        <w:t>Mr K Turland</w:t>
      </w:r>
    </w:p>
    <w:p w14:paraId="058F7DC8" w14:textId="0551C065" w:rsidR="00EB5C64" w:rsidRDefault="004377D7">
      <w:pPr>
        <w:spacing w:after="0"/>
        <w:textAlignment w:val="auto"/>
      </w:pPr>
      <w:r>
        <w:rPr>
          <w:rFonts w:cs="Calibri"/>
          <w:b/>
          <w:kern w:val="0"/>
        </w:rPr>
        <w:tab/>
        <w:t>Application Type:</w:t>
      </w:r>
      <w:r>
        <w:rPr>
          <w:rFonts w:cs="Calibri"/>
          <w:b/>
          <w:kern w:val="0"/>
        </w:rPr>
        <w:tab/>
      </w:r>
      <w:r w:rsidR="005557F4">
        <w:rPr>
          <w:rFonts w:cs="Calibri"/>
          <w:bCs/>
          <w:kern w:val="0"/>
        </w:rPr>
        <w:t xml:space="preserve">Full </w:t>
      </w:r>
      <w:r w:rsidR="0011754C">
        <w:rPr>
          <w:rFonts w:cs="Calibri"/>
          <w:bCs/>
          <w:kern w:val="0"/>
        </w:rPr>
        <w:t>A</w:t>
      </w:r>
      <w:r>
        <w:rPr>
          <w:rFonts w:cs="Calibri"/>
          <w:bCs/>
          <w:kern w:val="0"/>
        </w:rPr>
        <w:t>pplication</w:t>
      </w:r>
    </w:p>
    <w:p w14:paraId="058F7DC9" w14:textId="48761BA5" w:rsidR="00EB5C64" w:rsidRDefault="00CF31DF">
      <w:pPr>
        <w:spacing w:after="0"/>
        <w:textAlignment w:val="auto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 xml:space="preserve">Councillors had previously had the opportunity to visit the application site. </w:t>
      </w:r>
      <w:r w:rsidR="009477E7">
        <w:rPr>
          <w:rFonts w:cs="Calibri"/>
          <w:bCs/>
          <w:kern w:val="0"/>
        </w:rPr>
        <w:t xml:space="preserve">Discussion resulted in </w:t>
      </w:r>
      <w:r w:rsidR="00953C34">
        <w:rPr>
          <w:rFonts w:cs="Calibri"/>
          <w:bCs/>
          <w:kern w:val="0"/>
        </w:rPr>
        <w:t xml:space="preserve">a suggested condition that </w:t>
      </w:r>
      <w:r w:rsidR="00510584">
        <w:rPr>
          <w:rFonts w:cs="Calibri"/>
          <w:bCs/>
          <w:kern w:val="0"/>
        </w:rPr>
        <w:t xml:space="preserve">when promoting the holiday let, that visitors understand that there is only one car parking space allocated to the site. </w:t>
      </w:r>
      <w:r w:rsidR="000207FD">
        <w:rPr>
          <w:rFonts w:cs="Calibri"/>
          <w:bCs/>
          <w:kern w:val="0"/>
        </w:rPr>
        <w:t xml:space="preserve">Cllr C Foster proposed, seconded by Cllr Wren and </w:t>
      </w:r>
      <w:r w:rsidR="00B41B4D">
        <w:rPr>
          <w:rFonts w:cs="Calibri"/>
          <w:bCs/>
          <w:kern w:val="0"/>
        </w:rPr>
        <w:t xml:space="preserve">unanimously </w:t>
      </w:r>
      <w:r w:rsidR="00B41B4D">
        <w:rPr>
          <w:rFonts w:cs="Calibri"/>
          <w:b/>
          <w:kern w:val="0"/>
        </w:rPr>
        <w:t xml:space="preserve">AGREED </w:t>
      </w:r>
      <w:r w:rsidR="00143D52">
        <w:rPr>
          <w:rFonts w:cs="Calibri"/>
          <w:bCs/>
          <w:kern w:val="0"/>
        </w:rPr>
        <w:t>10</w:t>
      </w:r>
      <w:r w:rsidR="00F7785E">
        <w:rPr>
          <w:rFonts w:cs="Calibri"/>
          <w:bCs/>
          <w:kern w:val="0"/>
        </w:rPr>
        <w:t>-0-0</w:t>
      </w:r>
      <w:r w:rsidR="00B41B4D">
        <w:rPr>
          <w:rFonts w:cs="Calibri"/>
          <w:bCs/>
          <w:kern w:val="0"/>
        </w:rPr>
        <w:t>.</w:t>
      </w:r>
    </w:p>
    <w:p w14:paraId="475EA38D" w14:textId="77777777" w:rsidR="00B41B4D" w:rsidRDefault="00B41B4D">
      <w:pPr>
        <w:spacing w:after="0"/>
        <w:textAlignment w:val="auto"/>
        <w:rPr>
          <w:rFonts w:cs="Calibri"/>
          <w:bCs/>
          <w:kern w:val="0"/>
        </w:rPr>
      </w:pPr>
    </w:p>
    <w:p w14:paraId="3CCD143E" w14:textId="3505AB1D" w:rsidR="0011754C" w:rsidRDefault="0011754C">
      <w:pPr>
        <w:spacing w:after="0"/>
        <w:textAlignment w:val="auto"/>
        <w:rPr>
          <w:rFonts w:cs="Calibri"/>
          <w:b/>
          <w:kern w:val="0"/>
        </w:rPr>
      </w:pPr>
      <w:r>
        <w:rPr>
          <w:rFonts w:cs="Calibri"/>
          <w:bCs/>
          <w:kern w:val="0"/>
        </w:rPr>
        <w:t xml:space="preserve">        </w:t>
      </w:r>
      <w:r>
        <w:rPr>
          <w:rFonts w:cs="Calibri"/>
          <w:b/>
          <w:kern w:val="0"/>
        </w:rPr>
        <w:t>Planning 2024</w:t>
      </w:r>
      <w:r w:rsidR="00990D67">
        <w:rPr>
          <w:rFonts w:cs="Calibri"/>
          <w:b/>
          <w:kern w:val="0"/>
        </w:rPr>
        <w:t>/0385/CMP</w:t>
      </w:r>
    </w:p>
    <w:p w14:paraId="60DADFAE" w14:textId="43CCB418" w:rsidR="00990D67" w:rsidRDefault="00990D67">
      <w:pPr>
        <w:spacing w:after="0"/>
        <w:textAlignment w:val="auto"/>
        <w:rPr>
          <w:rFonts w:cs="Calibri"/>
          <w:bCs/>
          <w:kern w:val="0"/>
        </w:rPr>
      </w:pPr>
      <w:r>
        <w:rPr>
          <w:rFonts w:cs="Calibri"/>
          <w:b/>
          <w:kern w:val="0"/>
        </w:rPr>
        <w:tab/>
        <w:t>Proposal:</w:t>
      </w:r>
      <w:r>
        <w:rPr>
          <w:rFonts w:cs="Calibri"/>
          <w:b/>
          <w:kern w:val="0"/>
        </w:rPr>
        <w:tab/>
      </w:r>
      <w:r>
        <w:rPr>
          <w:rFonts w:cs="Calibri"/>
          <w:b/>
          <w:kern w:val="0"/>
        </w:rPr>
        <w:tab/>
      </w:r>
      <w:r>
        <w:rPr>
          <w:rFonts w:cs="Calibri"/>
          <w:bCs/>
          <w:kern w:val="0"/>
        </w:rPr>
        <w:t>Prior notification for a 60 day temporary recreational campsite</w:t>
      </w:r>
    </w:p>
    <w:p w14:paraId="0A4036A4" w14:textId="128B8122" w:rsidR="00990D67" w:rsidRDefault="00990D67">
      <w:pPr>
        <w:spacing w:after="0"/>
        <w:textAlignment w:val="auto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ab/>
      </w:r>
      <w:r w:rsidR="00CE2832" w:rsidRPr="000D76E8">
        <w:rPr>
          <w:rFonts w:cs="Calibri"/>
          <w:b/>
          <w:kern w:val="0"/>
        </w:rPr>
        <w:t>Location:</w:t>
      </w:r>
      <w:r w:rsidR="00CE2832">
        <w:rPr>
          <w:rFonts w:cs="Calibri"/>
          <w:bCs/>
          <w:kern w:val="0"/>
        </w:rPr>
        <w:tab/>
      </w:r>
      <w:r w:rsidR="00CE2832">
        <w:rPr>
          <w:rFonts w:cs="Calibri"/>
          <w:bCs/>
          <w:kern w:val="0"/>
        </w:rPr>
        <w:tab/>
        <w:t xml:space="preserve">Station Farm, </w:t>
      </w:r>
      <w:proofErr w:type="spellStart"/>
      <w:r w:rsidR="00CE2832">
        <w:rPr>
          <w:rFonts w:cs="Calibri"/>
          <w:bCs/>
          <w:kern w:val="0"/>
        </w:rPr>
        <w:t>Shapwick</w:t>
      </w:r>
      <w:proofErr w:type="spellEnd"/>
      <w:r w:rsidR="00CE2832">
        <w:rPr>
          <w:rFonts w:cs="Calibri"/>
          <w:bCs/>
          <w:kern w:val="0"/>
        </w:rPr>
        <w:t xml:space="preserve"> Road, Westhay, Glastonbury</w:t>
      </w:r>
    </w:p>
    <w:p w14:paraId="64E33825" w14:textId="778D599B" w:rsidR="00CE2832" w:rsidRDefault="00CE2832">
      <w:pPr>
        <w:spacing w:after="0"/>
        <w:textAlignment w:val="auto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ab/>
      </w:r>
      <w:r w:rsidR="000D76E8" w:rsidRPr="000D76E8">
        <w:rPr>
          <w:rFonts w:cs="Calibri"/>
          <w:b/>
          <w:kern w:val="0"/>
        </w:rPr>
        <w:t>Applicant:</w:t>
      </w:r>
      <w:r w:rsidR="000D76E8">
        <w:rPr>
          <w:rFonts w:cs="Calibri"/>
          <w:bCs/>
          <w:kern w:val="0"/>
        </w:rPr>
        <w:tab/>
      </w:r>
      <w:r w:rsidR="000D76E8">
        <w:rPr>
          <w:rFonts w:cs="Calibri"/>
          <w:bCs/>
          <w:kern w:val="0"/>
        </w:rPr>
        <w:tab/>
        <w:t xml:space="preserve">Mr Karl </w:t>
      </w:r>
      <w:proofErr w:type="spellStart"/>
      <w:r w:rsidR="000D76E8">
        <w:rPr>
          <w:rFonts w:cs="Calibri"/>
          <w:bCs/>
          <w:kern w:val="0"/>
        </w:rPr>
        <w:t>Dyga</w:t>
      </w:r>
      <w:proofErr w:type="spellEnd"/>
    </w:p>
    <w:p w14:paraId="7498C8BC" w14:textId="06A3A725" w:rsidR="000D76E8" w:rsidRDefault="000D76E8">
      <w:pPr>
        <w:spacing w:after="0"/>
        <w:textAlignment w:val="auto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ab/>
      </w:r>
      <w:r w:rsidRPr="000D76E8">
        <w:rPr>
          <w:rFonts w:cs="Calibri"/>
          <w:b/>
          <w:kern w:val="0"/>
        </w:rPr>
        <w:t>Application type:</w:t>
      </w:r>
      <w:r>
        <w:rPr>
          <w:rFonts w:cs="Calibri"/>
          <w:bCs/>
          <w:kern w:val="0"/>
        </w:rPr>
        <w:tab/>
        <w:t>Prior approval – temporary campsite</w:t>
      </w:r>
    </w:p>
    <w:p w14:paraId="065365DD" w14:textId="366BDF23" w:rsidR="007F1469" w:rsidRPr="004B0278" w:rsidRDefault="004B0278">
      <w:pPr>
        <w:spacing w:after="0"/>
        <w:textAlignment w:val="auto"/>
        <w:rPr>
          <w:rFonts w:cs="Calibri"/>
          <w:bCs/>
          <w:i/>
          <w:iCs/>
          <w:kern w:val="0"/>
        </w:rPr>
      </w:pPr>
      <w:r>
        <w:rPr>
          <w:rFonts w:cs="Calibri"/>
          <w:bCs/>
          <w:i/>
          <w:iCs/>
          <w:kern w:val="0"/>
        </w:rPr>
        <w:t>This application was forwarded to the Parish Council for information only. The decision will be taken by Officers.</w:t>
      </w:r>
    </w:p>
    <w:p w14:paraId="34E61FED" w14:textId="77777777" w:rsidR="00F7785E" w:rsidRPr="005A6E49" w:rsidRDefault="00F7785E">
      <w:pPr>
        <w:spacing w:after="0"/>
        <w:textAlignment w:val="auto"/>
        <w:rPr>
          <w:rFonts w:cs="Calibri"/>
          <w:bCs/>
          <w:kern w:val="0"/>
        </w:rPr>
      </w:pPr>
    </w:p>
    <w:p w14:paraId="0CA378D9" w14:textId="1435DCCA" w:rsidR="001B58AF" w:rsidRDefault="004377D7">
      <w:pPr>
        <w:spacing w:after="0"/>
        <w:textAlignment w:val="auto"/>
        <w:rPr>
          <w:rFonts w:cs="Calibri"/>
          <w:b/>
          <w:kern w:val="0"/>
        </w:rPr>
      </w:pPr>
      <w:r>
        <w:rPr>
          <w:rFonts w:cs="Calibri"/>
          <w:b/>
          <w:kern w:val="0"/>
        </w:rPr>
        <w:t>1</w:t>
      </w:r>
      <w:r w:rsidR="00FE28BB">
        <w:rPr>
          <w:rFonts w:cs="Calibri"/>
          <w:b/>
          <w:kern w:val="0"/>
        </w:rPr>
        <w:t>50</w:t>
      </w:r>
      <w:r>
        <w:rPr>
          <w:rFonts w:cs="Calibri"/>
          <w:b/>
          <w:kern w:val="0"/>
        </w:rPr>
        <w:t xml:space="preserve">. </w:t>
      </w:r>
      <w:r w:rsidR="001B58AF">
        <w:rPr>
          <w:rFonts w:cs="Calibri"/>
          <w:b/>
          <w:kern w:val="0"/>
        </w:rPr>
        <w:t xml:space="preserve">To receive and </w:t>
      </w:r>
      <w:r w:rsidR="00946135">
        <w:rPr>
          <w:rFonts w:cs="Calibri"/>
          <w:b/>
          <w:kern w:val="0"/>
        </w:rPr>
        <w:t>discuss</w:t>
      </w:r>
      <w:r w:rsidR="001B58AF">
        <w:rPr>
          <w:rFonts w:cs="Calibri"/>
          <w:b/>
          <w:kern w:val="0"/>
        </w:rPr>
        <w:t xml:space="preserve"> a draft Grants Policy</w:t>
      </w:r>
    </w:p>
    <w:p w14:paraId="5687A432" w14:textId="5554C8D1" w:rsidR="001B58AF" w:rsidRDefault="00CC3091">
      <w:pPr>
        <w:spacing w:after="0"/>
        <w:textAlignment w:val="auto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 xml:space="preserve">There is seemingly additional financial pressures on </w:t>
      </w:r>
      <w:r w:rsidR="0019015C">
        <w:rPr>
          <w:rFonts w:cs="Calibri"/>
          <w:bCs/>
          <w:kern w:val="0"/>
        </w:rPr>
        <w:t>support organisation</w:t>
      </w:r>
      <w:r w:rsidR="006D6904">
        <w:rPr>
          <w:rFonts w:cs="Calibri"/>
          <w:bCs/>
          <w:kern w:val="0"/>
        </w:rPr>
        <w:t>s</w:t>
      </w:r>
      <w:r w:rsidR="0019015C">
        <w:rPr>
          <w:rFonts w:cs="Calibri"/>
          <w:bCs/>
          <w:kern w:val="0"/>
        </w:rPr>
        <w:t>, resulting in an increase in requests for financial assistance from the Parish Council.</w:t>
      </w:r>
      <w:r w:rsidR="006D6904">
        <w:rPr>
          <w:rFonts w:cs="Calibri"/>
          <w:bCs/>
          <w:kern w:val="0"/>
        </w:rPr>
        <w:t xml:space="preserve"> A draft Grants Policy was presented to the council, with the suggestion that all grant applications are considered </w:t>
      </w:r>
      <w:r w:rsidR="00577BB3">
        <w:rPr>
          <w:rFonts w:cs="Calibri"/>
          <w:bCs/>
          <w:kern w:val="0"/>
        </w:rPr>
        <w:t>in September each year.</w:t>
      </w:r>
    </w:p>
    <w:p w14:paraId="5846B292" w14:textId="3199812B" w:rsidR="00577BB3" w:rsidRDefault="00577BB3">
      <w:pPr>
        <w:spacing w:after="0"/>
        <w:textAlignment w:val="auto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 xml:space="preserve">Cllr Richards proposed, seconded by Cllr Winter </w:t>
      </w:r>
      <w:r w:rsidR="00743AB7">
        <w:rPr>
          <w:rFonts w:cs="Calibri"/>
          <w:bCs/>
          <w:kern w:val="0"/>
        </w:rPr>
        <w:t xml:space="preserve">and unanimously </w:t>
      </w:r>
      <w:r w:rsidR="00743AB7">
        <w:rPr>
          <w:rFonts w:cs="Calibri"/>
          <w:b/>
          <w:kern w:val="0"/>
        </w:rPr>
        <w:t>AGREED</w:t>
      </w:r>
      <w:r w:rsidR="00743AB7">
        <w:rPr>
          <w:rFonts w:cs="Calibri"/>
          <w:bCs/>
          <w:kern w:val="0"/>
        </w:rPr>
        <w:t xml:space="preserve"> that the grants policy be adopted and reviewed annually in September. 10-0-0</w:t>
      </w:r>
    </w:p>
    <w:p w14:paraId="51681B29" w14:textId="77777777" w:rsidR="00743AB7" w:rsidRPr="00743AB7" w:rsidRDefault="00743AB7">
      <w:pPr>
        <w:spacing w:after="0"/>
        <w:textAlignment w:val="auto"/>
        <w:rPr>
          <w:rFonts w:cs="Calibri"/>
          <w:bCs/>
          <w:kern w:val="0"/>
        </w:rPr>
      </w:pPr>
    </w:p>
    <w:p w14:paraId="1DC2E36D" w14:textId="4616095C" w:rsidR="00946135" w:rsidRDefault="00946135">
      <w:pPr>
        <w:spacing w:after="0"/>
        <w:textAlignment w:val="auto"/>
        <w:rPr>
          <w:rFonts w:cs="Calibri"/>
          <w:b/>
          <w:kern w:val="0"/>
        </w:rPr>
      </w:pPr>
      <w:r>
        <w:rPr>
          <w:rFonts w:cs="Calibri"/>
          <w:b/>
          <w:kern w:val="0"/>
        </w:rPr>
        <w:t>1</w:t>
      </w:r>
      <w:r w:rsidR="00FE28BB">
        <w:rPr>
          <w:rFonts w:cs="Calibri"/>
          <w:b/>
          <w:kern w:val="0"/>
        </w:rPr>
        <w:t>51</w:t>
      </w:r>
      <w:r>
        <w:rPr>
          <w:rFonts w:cs="Calibri"/>
          <w:b/>
          <w:kern w:val="0"/>
        </w:rPr>
        <w:t xml:space="preserve">: Request to </w:t>
      </w:r>
      <w:r w:rsidR="00FE28BB">
        <w:rPr>
          <w:rFonts w:cs="Calibri"/>
          <w:b/>
          <w:kern w:val="0"/>
        </w:rPr>
        <w:t>consider the recording of meetings.</w:t>
      </w:r>
    </w:p>
    <w:p w14:paraId="77FAC9F2" w14:textId="72E51ABE" w:rsidR="00A34C27" w:rsidRPr="00A34C27" w:rsidRDefault="003204F3">
      <w:pPr>
        <w:spacing w:after="0"/>
        <w:textAlignment w:val="auto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>Cllr Hoskins requested that Parish Council meetings are recorded</w:t>
      </w:r>
      <w:r w:rsidR="0035131E">
        <w:rPr>
          <w:rFonts w:cs="Calibri"/>
          <w:bCs/>
          <w:kern w:val="0"/>
        </w:rPr>
        <w:t>.</w:t>
      </w:r>
      <w:r w:rsidR="00BC4CE4">
        <w:rPr>
          <w:rFonts w:cs="Calibri"/>
          <w:bCs/>
          <w:kern w:val="0"/>
        </w:rPr>
        <w:t xml:space="preserve"> </w:t>
      </w:r>
      <w:r w:rsidR="0035131E">
        <w:rPr>
          <w:rFonts w:cs="Calibri"/>
          <w:bCs/>
          <w:kern w:val="0"/>
        </w:rPr>
        <w:t>The purpose is to have an accurate record</w:t>
      </w:r>
      <w:r w:rsidR="00E10D88">
        <w:rPr>
          <w:rFonts w:cs="Calibri"/>
          <w:bCs/>
          <w:kern w:val="0"/>
        </w:rPr>
        <w:t xml:space="preserve"> of the meeting to assist with the preparation of the minutes. Cllr Field informed that it is possible to use exis</w:t>
      </w:r>
      <w:r w:rsidR="003E04E4">
        <w:rPr>
          <w:rFonts w:cs="Calibri"/>
          <w:bCs/>
          <w:kern w:val="0"/>
        </w:rPr>
        <w:t xml:space="preserve">ting equipment and that she was prepared to undertake some additional research. Cllr Bennetts informed that </w:t>
      </w:r>
      <w:r w:rsidR="00B529DC">
        <w:rPr>
          <w:rFonts w:cs="Calibri"/>
          <w:bCs/>
          <w:kern w:val="0"/>
        </w:rPr>
        <w:t xml:space="preserve">the Standing Orders would need to be changed and The Clerk informed that to ensure compliance with </w:t>
      </w:r>
      <w:r w:rsidR="00BC4CE4">
        <w:rPr>
          <w:rFonts w:cs="Calibri"/>
          <w:bCs/>
          <w:kern w:val="0"/>
        </w:rPr>
        <w:t>the General Data Protection Regulations (</w:t>
      </w:r>
      <w:r w:rsidR="00B529DC">
        <w:rPr>
          <w:rFonts w:cs="Calibri"/>
          <w:bCs/>
          <w:kern w:val="0"/>
        </w:rPr>
        <w:t>GDPR</w:t>
      </w:r>
      <w:r w:rsidR="00BC4CE4">
        <w:rPr>
          <w:rFonts w:cs="Calibri"/>
          <w:bCs/>
          <w:kern w:val="0"/>
        </w:rPr>
        <w:t>) a statement would have to be made on the agenda informing that the meeting was being recorded.</w:t>
      </w:r>
      <w:r w:rsidR="00560E66">
        <w:rPr>
          <w:rFonts w:cs="Calibri"/>
          <w:bCs/>
          <w:kern w:val="0"/>
        </w:rPr>
        <w:t xml:space="preserve"> This item is to be </w:t>
      </w:r>
      <w:r w:rsidR="00093DA6">
        <w:rPr>
          <w:rFonts w:cs="Calibri"/>
          <w:bCs/>
          <w:kern w:val="0"/>
        </w:rPr>
        <w:t>presented again at a future meeting.</w:t>
      </w:r>
    </w:p>
    <w:p w14:paraId="22496D1F" w14:textId="77777777" w:rsidR="00FE28BB" w:rsidRDefault="00FE28BB">
      <w:pPr>
        <w:spacing w:after="0"/>
        <w:textAlignment w:val="auto"/>
        <w:rPr>
          <w:rFonts w:cs="Calibri"/>
          <w:b/>
          <w:kern w:val="0"/>
        </w:rPr>
      </w:pPr>
    </w:p>
    <w:p w14:paraId="781B8C07" w14:textId="1762F6F8" w:rsidR="00FE28BB" w:rsidRDefault="00FE28BB">
      <w:pPr>
        <w:spacing w:after="0"/>
        <w:textAlignment w:val="auto"/>
        <w:rPr>
          <w:rFonts w:cs="Calibri"/>
          <w:b/>
          <w:kern w:val="0"/>
        </w:rPr>
      </w:pPr>
      <w:r>
        <w:rPr>
          <w:rFonts w:cs="Calibri"/>
          <w:b/>
          <w:kern w:val="0"/>
        </w:rPr>
        <w:t xml:space="preserve">152: </w:t>
      </w:r>
      <w:r w:rsidR="00241505">
        <w:rPr>
          <w:rFonts w:cs="Calibri"/>
          <w:b/>
          <w:kern w:val="0"/>
        </w:rPr>
        <w:t>To discuss the Monitoring Officers recommendation for additional Councillor training</w:t>
      </w:r>
    </w:p>
    <w:p w14:paraId="1D2279C7" w14:textId="66B9737E" w:rsidR="00B77D43" w:rsidRDefault="00093DA6">
      <w:pPr>
        <w:spacing w:after="0"/>
        <w:textAlignment w:val="auto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 xml:space="preserve">In response to complaints received, the Monitoring Officer </w:t>
      </w:r>
      <w:r w:rsidR="001B71C8">
        <w:rPr>
          <w:rFonts w:cs="Calibri"/>
          <w:bCs/>
          <w:kern w:val="0"/>
        </w:rPr>
        <w:t xml:space="preserve">recommended that Councillors should </w:t>
      </w:r>
      <w:r w:rsidR="009A3E1C">
        <w:rPr>
          <w:rFonts w:cs="Calibri"/>
          <w:bCs/>
          <w:kern w:val="0"/>
        </w:rPr>
        <w:t xml:space="preserve">undertake some additional training. A consultancy company was identified and the Clerk had obtained a quote for </w:t>
      </w:r>
      <w:r w:rsidR="002F0BE2">
        <w:rPr>
          <w:rFonts w:cs="Calibri"/>
          <w:bCs/>
          <w:kern w:val="0"/>
        </w:rPr>
        <w:t xml:space="preserve">an in person trainings session of 1.5hours. The cost of this training was quoted at £995.00 +VAT. Councillors considered this </w:t>
      </w:r>
      <w:r w:rsidR="00B77D43">
        <w:rPr>
          <w:rFonts w:cs="Calibri"/>
          <w:bCs/>
          <w:kern w:val="0"/>
        </w:rPr>
        <w:t>excessive and suggested that the clerk look at alternative sources of training.</w:t>
      </w:r>
    </w:p>
    <w:p w14:paraId="608EE90F" w14:textId="77777777" w:rsidR="00093DA6" w:rsidRPr="00093DA6" w:rsidRDefault="00093DA6">
      <w:pPr>
        <w:spacing w:after="0"/>
        <w:textAlignment w:val="auto"/>
        <w:rPr>
          <w:rFonts w:cs="Calibri"/>
          <w:bCs/>
          <w:kern w:val="0"/>
        </w:rPr>
      </w:pPr>
    </w:p>
    <w:p w14:paraId="68955FAC" w14:textId="68D29B8C" w:rsidR="00241505" w:rsidRDefault="00241505">
      <w:pPr>
        <w:spacing w:after="0"/>
        <w:textAlignment w:val="auto"/>
        <w:rPr>
          <w:rFonts w:cs="Calibri"/>
          <w:b/>
          <w:kern w:val="0"/>
        </w:rPr>
      </w:pPr>
      <w:r>
        <w:rPr>
          <w:rFonts w:cs="Calibri"/>
          <w:b/>
          <w:kern w:val="0"/>
        </w:rPr>
        <w:t xml:space="preserve">153: Use of </w:t>
      </w:r>
      <w:r w:rsidR="00607CD7">
        <w:rPr>
          <w:rFonts w:cs="Calibri"/>
          <w:b/>
          <w:kern w:val="0"/>
        </w:rPr>
        <w:t>emails and email etiquette.</w:t>
      </w:r>
    </w:p>
    <w:p w14:paraId="032AB828" w14:textId="61A6B2BC" w:rsidR="0077310E" w:rsidRDefault="00954684">
      <w:pPr>
        <w:spacing w:after="0"/>
        <w:textAlignment w:val="auto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 xml:space="preserve">The Clerk raised an observation that there was a tremendous amount of email traffic generated between </w:t>
      </w:r>
      <w:r w:rsidR="00EB4C9A">
        <w:rPr>
          <w:rFonts w:cs="Calibri"/>
          <w:bCs/>
          <w:kern w:val="0"/>
        </w:rPr>
        <w:t xml:space="preserve">Councillors that was unnecessary and was filling the ‘in boxes’ of many devices. He asked if </w:t>
      </w:r>
      <w:r w:rsidR="000029C5">
        <w:rPr>
          <w:rFonts w:cs="Calibri"/>
          <w:bCs/>
          <w:kern w:val="0"/>
        </w:rPr>
        <w:t xml:space="preserve">councillors could ask themselves two questions before pressing the send button – 1. </w:t>
      </w:r>
      <w:r w:rsidR="00925B18">
        <w:rPr>
          <w:rFonts w:cs="Calibri"/>
          <w:bCs/>
          <w:kern w:val="0"/>
        </w:rPr>
        <w:t xml:space="preserve">Do I need to include everyone in this email? 2. </w:t>
      </w:r>
      <w:r w:rsidR="00A27D92">
        <w:rPr>
          <w:rFonts w:cs="Calibri"/>
          <w:bCs/>
          <w:kern w:val="0"/>
        </w:rPr>
        <w:t xml:space="preserve">Before using ‘reply all’ </w:t>
      </w:r>
      <w:r w:rsidR="0001387A">
        <w:rPr>
          <w:rFonts w:cs="Calibri"/>
          <w:bCs/>
          <w:kern w:val="0"/>
        </w:rPr>
        <w:t xml:space="preserve">facility, should you respond only </w:t>
      </w:r>
      <w:r w:rsidR="00ED2EAC">
        <w:rPr>
          <w:rFonts w:cs="Calibri"/>
          <w:bCs/>
          <w:kern w:val="0"/>
        </w:rPr>
        <w:t>to the person/people to whom the message applies?</w:t>
      </w:r>
    </w:p>
    <w:p w14:paraId="1C81F0DF" w14:textId="50A55C1B" w:rsidR="00ED2EAC" w:rsidRPr="00372202" w:rsidRDefault="00372202" w:rsidP="00372202">
      <w:pPr>
        <w:spacing w:after="0"/>
        <w:jc w:val="right"/>
        <w:textAlignment w:val="auto"/>
        <w:rPr>
          <w:rFonts w:cs="Calibri"/>
          <w:b/>
          <w:kern w:val="0"/>
        </w:rPr>
      </w:pPr>
      <w:r>
        <w:rPr>
          <w:rFonts w:cs="Calibri"/>
          <w:b/>
          <w:kern w:val="0"/>
        </w:rPr>
        <w:t xml:space="preserve">Action: Obtain costs, review Standing Orders and </w:t>
      </w:r>
      <w:r w:rsidR="00004B09">
        <w:rPr>
          <w:rFonts w:cs="Calibri"/>
          <w:b/>
          <w:kern w:val="0"/>
        </w:rPr>
        <w:t>revisit this subject at a future meeting</w:t>
      </w:r>
    </w:p>
    <w:p w14:paraId="34199C9E" w14:textId="559A248D" w:rsidR="00ED2EAC" w:rsidRPr="00ED2EAC" w:rsidRDefault="00ED2EAC" w:rsidP="00ED2EAC">
      <w:pPr>
        <w:spacing w:after="0"/>
        <w:jc w:val="center"/>
        <w:textAlignment w:val="auto"/>
        <w:rPr>
          <w:rFonts w:cs="Calibri"/>
          <w:b/>
          <w:kern w:val="0"/>
        </w:rPr>
      </w:pPr>
      <w:r>
        <w:rPr>
          <w:rFonts w:cs="Calibri"/>
          <w:b/>
          <w:kern w:val="0"/>
        </w:rPr>
        <w:t>3</w:t>
      </w:r>
    </w:p>
    <w:p w14:paraId="6FC7A13E" w14:textId="77777777" w:rsidR="00607CD7" w:rsidRDefault="00607CD7">
      <w:pPr>
        <w:spacing w:after="0"/>
        <w:textAlignment w:val="auto"/>
        <w:rPr>
          <w:rFonts w:cs="Calibri"/>
          <w:b/>
          <w:kern w:val="0"/>
        </w:rPr>
      </w:pPr>
    </w:p>
    <w:p w14:paraId="058F7DCA" w14:textId="6C3E507B" w:rsidR="00EB5C64" w:rsidRDefault="00607CD7">
      <w:pPr>
        <w:spacing w:after="0"/>
        <w:textAlignment w:val="auto"/>
      </w:pPr>
      <w:r>
        <w:rPr>
          <w:rFonts w:cs="Calibri"/>
          <w:b/>
          <w:kern w:val="0"/>
        </w:rPr>
        <w:t xml:space="preserve">154: </w:t>
      </w:r>
      <w:r w:rsidR="004377D7">
        <w:rPr>
          <w:rFonts w:cs="Calibri"/>
          <w:b/>
          <w:kern w:val="0"/>
        </w:rPr>
        <w:t>Parish Matters including:</w:t>
      </w:r>
    </w:p>
    <w:p w14:paraId="058F7DCB" w14:textId="77777777" w:rsidR="00EB5C64" w:rsidRDefault="004377D7">
      <w:pPr>
        <w:numPr>
          <w:ilvl w:val="1"/>
          <w:numId w:val="2"/>
        </w:numPr>
        <w:spacing w:after="0"/>
        <w:textAlignment w:val="auto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>Playing Field update</w:t>
      </w:r>
    </w:p>
    <w:p w14:paraId="058F7DCC" w14:textId="6E1896CA" w:rsidR="00EB5C64" w:rsidRDefault="00607CD7">
      <w:pPr>
        <w:numPr>
          <w:ilvl w:val="2"/>
          <w:numId w:val="2"/>
        </w:numPr>
        <w:spacing w:after="0"/>
        <w:textAlignment w:val="auto"/>
        <w:rPr>
          <w:rFonts w:cs="Calibri"/>
          <w:bCs/>
          <w:kern w:val="0"/>
        </w:rPr>
      </w:pPr>
      <w:r>
        <w:rPr>
          <w:rFonts w:cs="Calibri"/>
          <w:bCs/>
          <w:kern w:val="0"/>
        </w:rPr>
        <w:t>An update on the removal of the soil</w:t>
      </w:r>
      <w:r w:rsidR="00D64FCB">
        <w:rPr>
          <w:rFonts w:cs="Calibri"/>
          <w:bCs/>
          <w:kern w:val="0"/>
        </w:rPr>
        <w:t>.</w:t>
      </w:r>
      <w:r w:rsidR="001803A2">
        <w:rPr>
          <w:rFonts w:cs="Calibri"/>
          <w:bCs/>
          <w:kern w:val="0"/>
        </w:rPr>
        <w:t xml:space="preserve"> The previous offer received from Mr Graham has been withdraw</w:t>
      </w:r>
      <w:r w:rsidR="00837696">
        <w:rPr>
          <w:rFonts w:cs="Calibri"/>
          <w:bCs/>
          <w:kern w:val="0"/>
        </w:rPr>
        <w:t xml:space="preserve">n Cllr Gage is still looking to resolve this </w:t>
      </w:r>
      <w:r w:rsidR="00EE5C76">
        <w:rPr>
          <w:rFonts w:cs="Calibri"/>
          <w:bCs/>
          <w:kern w:val="0"/>
        </w:rPr>
        <w:t>and continues to contact local companies. Cllr T Foster provided a name and contact details for Cllr Gage to pursue.</w:t>
      </w:r>
    </w:p>
    <w:p w14:paraId="00BE2F9C" w14:textId="3A423E62" w:rsidR="006C2839" w:rsidRPr="00BC715F" w:rsidRDefault="004377D7" w:rsidP="00BC715F">
      <w:pPr>
        <w:numPr>
          <w:ilvl w:val="2"/>
          <w:numId w:val="2"/>
        </w:numPr>
        <w:spacing w:after="0"/>
        <w:textAlignment w:val="auto"/>
        <w:rPr>
          <w:rFonts w:cs="Calibri"/>
          <w:b/>
          <w:kern w:val="0"/>
        </w:rPr>
      </w:pPr>
      <w:r>
        <w:rPr>
          <w:rFonts w:cs="Calibri"/>
          <w:bCs/>
          <w:kern w:val="0"/>
        </w:rPr>
        <w:t>To discuss additional play equipment</w:t>
      </w:r>
      <w:r w:rsidR="00DC21F5">
        <w:rPr>
          <w:rFonts w:cs="Calibri"/>
          <w:bCs/>
          <w:kern w:val="0"/>
        </w:rPr>
        <w:t xml:space="preserve">. </w:t>
      </w:r>
      <w:r>
        <w:rPr>
          <w:rFonts w:cs="Calibri"/>
          <w:bCs/>
          <w:kern w:val="0"/>
        </w:rPr>
        <w:t>Cllr Hoskins</w:t>
      </w:r>
      <w:r w:rsidR="00DC21F5">
        <w:rPr>
          <w:rFonts w:cs="Calibri"/>
          <w:bCs/>
          <w:kern w:val="0"/>
        </w:rPr>
        <w:t xml:space="preserve"> has researched equipment </w:t>
      </w:r>
      <w:r w:rsidR="008400B9">
        <w:rPr>
          <w:rFonts w:cs="Calibri"/>
          <w:bCs/>
          <w:kern w:val="0"/>
        </w:rPr>
        <w:t>that would be suitable for young people under school age. The prices of various items was presented,</w:t>
      </w:r>
      <w:r w:rsidR="00956487">
        <w:rPr>
          <w:rFonts w:cs="Calibri"/>
          <w:bCs/>
          <w:kern w:val="0"/>
        </w:rPr>
        <w:t xml:space="preserve"> varying between £2,500 and £4,200 plus installation. </w:t>
      </w:r>
      <w:r w:rsidR="00A06319">
        <w:rPr>
          <w:rFonts w:cs="Calibri"/>
          <w:bCs/>
          <w:kern w:val="0"/>
        </w:rPr>
        <w:t>Tim Hoskins has repaired the access gate to the play area</w:t>
      </w:r>
      <w:r w:rsidR="004B7358">
        <w:rPr>
          <w:rFonts w:cs="Calibri"/>
          <w:bCs/>
          <w:kern w:val="0"/>
        </w:rPr>
        <w:t>. His efforts in undertaking this work was acknowledged and appreciated.</w:t>
      </w:r>
      <w:r w:rsidR="00DC21F5">
        <w:rPr>
          <w:rFonts w:cs="Calibri"/>
          <w:bCs/>
          <w:kern w:val="0"/>
        </w:rPr>
        <w:t xml:space="preserve"> </w:t>
      </w:r>
    </w:p>
    <w:p w14:paraId="3D03079A" w14:textId="0B78B573" w:rsidR="009948F0" w:rsidRPr="002C111A" w:rsidRDefault="004377D7" w:rsidP="009E2AD1">
      <w:pPr>
        <w:pStyle w:val="ListParagraph"/>
        <w:numPr>
          <w:ilvl w:val="1"/>
          <w:numId w:val="2"/>
        </w:numPr>
        <w:spacing w:after="0"/>
        <w:textAlignment w:val="auto"/>
        <w:rPr>
          <w:rFonts w:cs="Calibri"/>
          <w:bCs/>
          <w:kern w:val="0"/>
        </w:rPr>
      </w:pPr>
      <w:r w:rsidRPr="002C111A">
        <w:rPr>
          <w:rFonts w:cs="Calibri"/>
          <w:bCs/>
          <w:kern w:val="0"/>
        </w:rPr>
        <w:t>Village Hall</w:t>
      </w:r>
      <w:r w:rsidR="00E8125D" w:rsidRPr="002C111A">
        <w:rPr>
          <w:rFonts w:cs="Calibri"/>
          <w:bCs/>
          <w:kern w:val="0"/>
        </w:rPr>
        <w:t>:</w:t>
      </w:r>
      <w:r w:rsidR="002C111A" w:rsidRPr="002C111A">
        <w:rPr>
          <w:rFonts w:cs="Calibri"/>
          <w:bCs/>
          <w:kern w:val="0"/>
        </w:rPr>
        <w:t xml:space="preserve"> Rosie Lander informed th</w:t>
      </w:r>
      <w:r w:rsidR="002C111A">
        <w:rPr>
          <w:rFonts w:cs="Calibri"/>
          <w:bCs/>
          <w:kern w:val="0"/>
        </w:rPr>
        <w:t xml:space="preserve">at </w:t>
      </w:r>
      <w:r w:rsidR="00B836AC">
        <w:rPr>
          <w:rFonts w:cs="Calibri"/>
          <w:bCs/>
          <w:kern w:val="0"/>
        </w:rPr>
        <w:t xml:space="preserve">they had recently held the </w:t>
      </w:r>
      <w:proofErr w:type="spellStart"/>
      <w:r w:rsidR="00B836AC">
        <w:rPr>
          <w:rFonts w:cs="Calibri"/>
          <w:bCs/>
          <w:kern w:val="0"/>
        </w:rPr>
        <w:t>agm</w:t>
      </w:r>
      <w:proofErr w:type="spellEnd"/>
      <w:r w:rsidR="00F44B23">
        <w:rPr>
          <w:rFonts w:cs="Calibri"/>
          <w:bCs/>
          <w:kern w:val="0"/>
        </w:rPr>
        <w:t xml:space="preserve"> and an open</w:t>
      </w:r>
      <w:r w:rsidR="00B836AC">
        <w:rPr>
          <w:rFonts w:cs="Calibri"/>
          <w:bCs/>
          <w:kern w:val="0"/>
        </w:rPr>
        <w:t xml:space="preserve"> of the </w:t>
      </w:r>
      <w:r w:rsidR="00F44B23">
        <w:rPr>
          <w:rFonts w:cs="Calibri"/>
          <w:bCs/>
          <w:kern w:val="0"/>
        </w:rPr>
        <w:t xml:space="preserve">Trust. In total </w:t>
      </w:r>
      <w:r w:rsidR="00E93C5F">
        <w:rPr>
          <w:rFonts w:cs="Calibri"/>
          <w:bCs/>
          <w:kern w:val="0"/>
        </w:rPr>
        <w:t xml:space="preserve">25 people attended. </w:t>
      </w:r>
      <w:r w:rsidR="00B25B5C">
        <w:rPr>
          <w:rFonts w:cs="Calibri"/>
          <w:bCs/>
          <w:kern w:val="0"/>
        </w:rPr>
        <w:t xml:space="preserve">A project lead and </w:t>
      </w:r>
      <w:r w:rsidR="00313163">
        <w:rPr>
          <w:rFonts w:cs="Calibri"/>
          <w:bCs/>
          <w:kern w:val="0"/>
        </w:rPr>
        <w:t xml:space="preserve">an operations lead have been identified. </w:t>
      </w:r>
      <w:r w:rsidR="001B12F2">
        <w:rPr>
          <w:rFonts w:cs="Calibri"/>
          <w:bCs/>
          <w:kern w:val="0"/>
        </w:rPr>
        <w:t>A £20,000 grant from the former Mendip DC has been secured</w:t>
      </w:r>
      <w:r w:rsidR="00D66716">
        <w:rPr>
          <w:rFonts w:cs="Calibri"/>
          <w:bCs/>
          <w:kern w:val="0"/>
        </w:rPr>
        <w:t>. A Quantity Surveyor has been appointed and estimates that the build costs are between £1.5 and £2m</w:t>
      </w:r>
      <w:r w:rsidR="00AA5DB5">
        <w:rPr>
          <w:rFonts w:cs="Calibri"/>
          <w:bCs/>
          <w:kern w:val="0"/>
        </w:rPr>
        <w:t>. A revised business plan, action plan and budget is being prepared.</w:t>
      </w:r>
      <w:r w:rsidR="003C58B1">
        <w:rPr>
          <w:rFonts w:cs="Calibri"/>
          <w:bCs/>
          <w:kern w:val="0"/>
        </w:rPr>
        <w:t xml:space="preserve"> Monthly meetings have been set, with alternative meetings being open to the public</w:t>
      </w:r>
      <w:r w:rsidR="00464EB4">
        <w:rPr>
          <w:rFonts w:cs="Calibri"/>
          <w:bCs/>
          <w:kern w:val="0"/>
        </w:rPr>
        <w:t xml:space="preserve">. Encouraging community engagement </w:t>
      </w:r>
      <w:r w:rsidR="009A1AB7">
        <w:rPr>
          <w:rFonts w:cs="Calibri"/>
          <w:bCs/>
          <w:kern w:val="0"/>
        </w:rPr>
        <w:t>will help potential funders recognise the importance of supporting Meare Village Hall.</w:t>
      </w:r>
    </w:p>
    <w:p w14:paraId="058F7DD8" w14:textId="77777777" w:rsidR="00EB5C64" w:rsidRPr="002C111A" w:rsidRDefault="00EB5C64">
      <w:pPr>
        <w:tabs>
          <w:tab w:val="left" w:pos="720"/>
          <w:tab w:val="left" w:pos="1440"/>
          <w:tab w:val="left" w:pos="1932"/>
        </w:tabs>
        <w:spacing w:after="0"/>
        <w:textAlignment w:val="auto"/>
        <w:rPr>
          <w:rFonts w:cs="Calibri"/>
          <w:b/>
          <w:kern w:val="0"/>
        </w:rPr>
      </w:pPr>
    </w:p>
    <w:p w14:paraId="058F7DD9" w14:textId="68AD39A6" w:rsidR="00EB5C64" w:rsidRDefault="004377D7">
      <w:pPr>
        <w:tabs>
          <w:tab w:val="left" w:pos="720"/>
          <w:tab w:val="left" w:pos="1440"/>
          <w:tab w:val="left" w:pos="1932"/>
        </w:tabs>
        <w:spacing w:after="0"/>
        <w:textAlignment w:val="auto"/>
      </w:pPr>
      <w:r>
        <w:rPr>
          <w:rFonts w:cs="Calibri"/>
          <w:b/>
          <w:kern w:val="0"/>
        </w:rPr>
        <w:t>1</w:t>
      </w:r>
      <w:r w:rsidR="009E2AD1">
        <w:rPr>
          <w:rFonts w:cs="Calibri"/>
          <w:b/>
          <w:kern w:val="0"/>
        </w:rPr>
        <w:t>55</w:t>
      </w:r>
      <w:r>
        <w:rPr>
          <w:rFonts w:cs="Calibri"/>
          <w:b/>
          <w:kern w:val="0"/>
        </w:rPr>
        <w:t>. Finances</w:t>
      </w:r>
      <w:r>
        <w:rPr>
          <w:kern w:val="0"/>
        </w:rPr>
        <w:t xml:space="preserve">   </w:t>
      </w:r>
      <w:r>
        <w:rPr>
          <w:kern w:val="0"/>
        </w:rPr>
        <w:tab/>
        <w:t>a</w:t>
      </w:r>
      <w:r>
        <w:rPr>
          <w:rFonts w:cs="Calibri"/>
          <w:bCs/>
          <w:kern w:val="0"/>
        </w:rPr>
        <w:t xml:space="preserve">. </w:t>
      </w:r>
      <w:r>
        <w:rPr>
          <w:rFonts w:cs="Calibri"/>
          <w:kern w:val="0"/>
        </w:rPr>
        <w:t>Presentation of income and expenditure to include:</w:t>
      </w:r>
    </w:p>
    <w:p w14:paraId="058F7DDA" w14:textId="77777777" w:rsidR="00EB5C64" w:rsidRDefault="00EB5C64">
      <w:pPr>
        <w:tabs>
          <w:tab w:val="left" w:pos="720"/>
          <w:tab w:val="left" w:pos="1440"/>
          <w:tab w:val="left" w:pos="1932"/>
        </w:tabs>
        <w:spacing w:after="0"/>
        <w:textAlignment w:val="auto"/>
        <w:rPr>
          <w:rFonts w:cs="Calibri"/>
          <w:kern w:val="0"/>
        </w:rPr>
      </w:pPr>
    </w:p>
    <w:p w14:paraId="41130D8F" w14:textId="77777777" w:rsidR="0038460E" w:rsidRDefault="0038460E" w:rsidP="0038460E">
      <w:pPr>
        <w:spacing w:after="0"/>
        <w:rPr>
          <w:b/>
          <w:bCs/>
        </w:rPr>
      </w:pPr>
      <w:r>
        <w:rPr>
          <w:b/>
          <w:bCs/>
        </w:rPr>
        <w:t xml:space="preserve">Payments made since the last meeting </w:t>
      </w:r>
    </w:p>
    <w:p w14:paraId="691E9266" w14:textId="77777777" w:rsidR="0038460E" w:rsidRDefault="0038460E" w:rsidP="0038460E">
      <w:pPr>
        <w:spacing w:after="0"/>
      </w:pPr>
      <w:r>
        <w:t>1</w:t>
      </w:r>
      <w:r>
        <w:rPr>
          <w:vertAlign w:val="superscript"/>
        </w:rPr>
        <w:t>st</w:t>
      </w:r>
      <w:r>
        <w:t xml:space="preserve"> March </w:t>
      </w:r>
      <w:r>
        <w:tab/>
      </w:r>
      <w:r>
        <w:tab/>
        <w:t>G Tucker – Salary (Feb)</w:t>
      </w:r>
      <w:r>
        <w:tab/>
      </w:r>
      <w:r>
        <w:tab/>
      </w:r>
      <w:r>
        <w:tab/>
        <w:t>£907.59</w:t>
      </w:r>
    </w:p>
    <w:p w14:paraId="54E3318A" w14:textId="77777777" w:rsidR="0038460E" w:rsidRDefault="0038460E" w:rsidP="0038460E">
      <w:pPr>
        <w:spacing w:after="0"/>
      </w:pPr>
      <w:r>
        <w:t>18</w:t>
      </w:r>
      <w:r>
        <w:rPr>
          <w:vertAlign w:val="superscript"/>
        </w:rPr>
        <w:t>th</w:t>
      </w:r>
      <w:r>
        <w:t xml:space="preserve"> March</w:t>
      </w:r>
      <w:r>
        <w:tab/>
      </w:r>
      <w:r>
        <w:tab/>
        <w:t>Ripple Accounts – payroll</w:t>
      </w:r>
      <w:r>
        <w:tab/>
      </w:r>
      <w:r>
        <w:tab/>
        <w:t>£  10.00</w:t>
      </w:r>
    </w:p>
    <w:p w14:paraId="2AF056D9" w14:textId="77777777" w:rsidR="0038460E" w:rsidRDefault="0038460E" w:rsidP="0038460E"/>
    <w:p w14:paraId="614082E5" w14:textId="77777777" w:rsidR="0038460E" w:rsidRDefault="0038460E" w:rsidP="0038460E">
      <w:pPr>
        <w:spacing w:after="0"/>
        <w:rPr>
          <w:b/>
          <w:bCs/>
        </w:rPr>
      </w:pPr>
      <w:r>
        <w:rPr>
          <w:b/>
          <w:bCs/>
        </w:rPr>
        <w:t>Payments to be approved and paid</w:t>
      </w:r>
    </w:p>
    <w:p w14:paraId="02EA70A6" w14:textId="77777777" w:rsidR="0038460E" w:rsidRDefault="0038460E" w:rsidP="0038460E">
      <w:pPr>
        <w:spacing w:after="0"/>
      </w:pPr>
      <w:r>
        <w:t>18</w:t>
      </w:r>
      <w:r>
        <w:rPr>
          <w:vertAlign w:val="superscript"/>
        </w:rPr>
        <w:t>th</w:t>
      </w:r>
      <w:r>
        <w:t xml:space="preserve"> March</w:t>
      </w:r>
      <w:r>
        <w:tab/>
      </w:r>
      <w:r>
        <w:tab/>
      </w:r>
      <w:proofErr w:type="spellStart"/>
      <w:r>
        <w:t>Netwise</w:t>
      </w:r>
      <w:proofErr w:type="spellEnd"/>
      <w:r>
        <w:tab/>
      </w:r>
      <w:r>
        <w:tab/>
      </w:r>
      <w:r>
        <w:tab/>
      </w:r>
      <w:r>
        <w:tab/>
        <w:t>£  86.40</w:t>
      </w:r>
    </w:p>
    <w:p w14:paraId="76F04188" w14:textId="77777777" w:rsidR="0038460E" w:rsidRDefault="0038460E" w:rsidP="0038460E">
      <w:pPr>
        <w:spacing w:after="0"/>
      </w:pPr>
      <w:r>
        <w:t>18</w:t>
      </w:r>
      <w:r>
        <w:rPr>
          <w:vertAlign w:val="superscript"/>
        </w:rPr>
        <w:t>th</w:t>
      </w:r>
      <w:r>
        <w:t xml:space="preserve"> March</w:t>
      </w:r>
      <w:r>
        <w:tab/>
      </w:r>
      <w:r>
        <w:tab/>
        <w:t>Meare Community Church Hall hire</w:t>
      </w:r>
      <w:r>
        <w:tab/>
        <w:t>£  60.00</w:t>
      </w:r>
    </w:p>
    <w:p w14:paraId="7A0EE535" w14:textId="77777777" w:rsidR="0038460E" w:rsidRDefault="0038460E" w:rsidP="0038460E">
      <w:pPr>
        <w:spacing w:after="0"/>
      </w:pPr>
      <w:r>
        <w:t>18</w:t>
      </w:r>
      <w:r>
        <w:rPr>
          <w:vertAlign w:val="superscript"/>
        </w:rPr>
        <w:t>th</w:t>
      </w:r>
      <w:r>
        <w:t xml:space="preserve"> March</w:t>
      </w:r>
      <w:r>
        <w:tab/>
      </w:r>
      <w:r>
        <w:tab/>
        <w:t xml:space="preserve">Caroline Sanderson Mar magazine edit </w:t>
      </w:r>
      <w:r>
        <w:tab/>
        <w:t>£150.00</w:t>
      </w:r>
      <w:r>
        <w:tab/>
      </w:r>
    </w:p>
    <w:p w14:paraId="287C1B44" w14:textId="77777777" w:rsidR="0038460E" w:rsidRDefault="0038460E" w:rsidP="0038460E">
      <w:pPr>
        <w:spacing w:after="0"/>
      </w:pPr>
      <w:r>
        <w:t>18</w:t>
      </w:r>
      <w:r>
        <w:rPr>
          <w:vertAlign w:val="superscript"/>
        </w:rPr>
        <w:t>th</w:t>
      </w:r>
      <w:r>
        <w:t xml:space="preserve"> March</w:t>
      </w:r>
      <w:r>
        <w:tab/>
      </w:r>
      <w:r>
        <w:tab/>
        <w:t>Malcolm Sweet – March maintenance</w:t>
      </w:r>
      <w:r>
        <w:tab/>
        <w:t>£500.00</w:t>
      </w:r>
    </w:p>
    <w:p w14:paraId="3CCBA76E" w14:textId="77777777" w:rsidR="0038460E" w:rsidRDefault="0038460E" w:rsidP="0038460E">
      <w:pPr>
        <w:spacing w:after="0"/>
      </w:pPr>
      <w:r>
        <w:t>18</w:t>
      </w:r>
      <w:r>
        <w:rPr>
          <w:vertAlign w:val="superscript"/>
        </w:rPr>
        <w:t>th</w:t>
      </w:r>
      <w:r>
        <w:t xml:space="preserve"> March</w:t>
      </w:r>
      <w:r>
        <w:tab/>
      </w:r>
      <w:r>
        <w:tab/>
        <w:t>Clerk’s expenses</w:t>
      </w:r>
      <w:r>
        <w:tab/>
      </w:r>
      <w:r>
        <w:tab/>
      </w:r>
      <w:r>
        <w:tab/>
        <w:t>£140.15</w:t>
      </w:r>
    </w:p>
    <w:p w14:paraId="68A2261A" w14:textId="78B7C348" w:rsidR="0038460E" w:rsidRDefault="0038460E" w:rsidP="0038460E">
      <w:pPr>
        <w:spacing w:after="0"/>
      </w:pPr>
      <w:r>
        <w:tab/>
      </w:r>
    </w:p>
    <w:p w14:paraId="2F9CA650" w14:textId="77777777" w:rsidR="0038460E" w:rsidRDefault="0038460E" w:rsidP="0038460E">
      <w:pPr>
        <w:spacing w:after="0"/>
        <w:rPr>
          <w:b/>
          <w:bCs/>
        </w:rPr>
      </w:pPr>
      <w:r>
        <w:rPr>
          <w:b/>
          <w:bCs/>
        </w:rPr>
        <w:t>Receipts since the last meeting</w:t>
      </w:r>
    </w:p>
    <w:p w14:paraId="27A51000" w14:textId="77777777" w:rsidR="0038460E" w:rsidRDefault="0038460E" w:rsidP="0038460E">
      <w:pPr>
        <w:spacing w:after="0"/>
      </w:pPr>
      <w:r>
        <w:tab/>
      </w:r>
      <w:r>
        <w:tab/>
      </w:r>
      <w:r>
        <w:tab/>
        <w:t>No receipts</w:t>
      </w:r>
    </w:p>
    <w:p w14:paraId="3F58A9C0" w14:textId="77777777" w:rsidR="0038460E" w:rsidRDefault="0038460E" w:rsidP="0038460E">
      <w:r>
        <w:t>Note:</w:t>
      </w:r>
      <w:r>
        <w:tab/>
        <w:t>£15,841.00 transferred to Co-operative Business Select Account on 29</w:t>
      </w:r>
      <w:r>
        <w:rPr>
          <w:vertAlign w:val="superscript"/>
        </w:rPr>
        <w:t>th</w:t>
      </w:r>
      <w:r>
        <w:t xml:space="preserve"> February 2024</w:t>
      </w:r>
    </w:p>
    <w:p w14:paraId="4E3A75DA" w14:textId="3C98EE70" w:rsidR="004D1A37" w:rsidRPr="004D1A37" w:rsidRDefault="004D1A37">
      <w:pPr>
        <w:spacing w:after="0" w:line="249" w:lineRule="auto"/>
        <w:textAlignment w:val="auto"/>
        <w:rPr>
          <w:b/>
          <w:bCs/>
        </w:rPr>
      </w:pPr>
      <w:r>
        <w:rPr>
          <w:b/>
          <w:bCs/>
        </w:rPr>
        <w:t>Budget Monitoring</w:t>
      </w:r>
    </w:p>
    <w:p w14:paraId="0B6C7A47" w14:textId="7438FC7E" w:rsidR="00137F43" w:rsidRPr="00564F70" w:rsidRDefault="00564F70">
      <w:pPr>
        <w:spacing w:after="0" w:line="249" w:lineRule="auto"/>
        <w:textAlignment w:val="auto"/>
      </w:pPr>
      <w:r>
        <w:t xml:space="preserve">A budget monitoring summary was circulated prior to the </w:t>
      </w:r>
      <w:r w:rsidR="00365A6E">
        <w:t xml:space="preserve">meeting, with an explanation for the reasons the budget had been exceeded in seven headings (mainly due to </w:t>
      </w:r>
      <w:r w:rsidR="006D7FA5">
        <w:t>the use of ear marked reserves).</w:t>
      </w:r>
      <w:r w:rsidR="004D1A37">
        <w:t xml:space="preserve"> There were no questions</w:t>
      </w:r>
      <w:r w:rsidR="00A6485C">
        <w:t xml:space="preserve"> raised. </w:t>
      </w:r>
      <w:r w:rsidR="004D1A37">
        <w:t xml:space="preserve"> </w:t>
      </w:r>
    </w:p>
    <w:p w14:paraId="058F7DF3" w14:textId="60E61605" w:rsidR="00EB5C64" w:rsidRDefault="00EB5C64">
      <w:pPr>
        <w:spacing w:after="0"/>
        <w:textAlignment w:val="auto"/>
        <w:rPr>
          <w:rFonts w:cs="Calibri"/>
          <w:kern w:val="0"/>
          <w:sz w:val="20"/>
          <w:szCs w:val="20"/>
        </w:rPr>
      </w:pPr>
    </w:p>
    <w:p w14:paraId="508C7B62" w14:textId="2E28C7B6" w:rsidR="00341DB2" w:rsidRPr="00341DB2" w:rsidRDefault="00341DB2">
      <w:pPr>
        <w:spacing w:after="0"/>
        <w:textAlignment w:val="auto"/>
        <w:rPr>
          <w:rFonts w:cs="Calibri"/>
          <w:b/>
          <w:bCs/>
          <w:kern w:val="0"/>
          <w:sz w:val="20"/>
          <w:szCs w:val="20"/>
        </w:rPr>
      </w:pPr>
      <w:r w:rsidRPr="00341DB2">
        <w:rPr>
          <w:rFonts w:cs="Calibri"/>
          <w:b/>
          <w:bCs/>
          <w:kern w:val="0"/>
          <w:sz w:val="20"/>
          <w:szCs w:val="20"/>
        </w:rPr>
        <w:t>Bank Reconciliation</w:t>
      </w:r>
    </w:p>
    <w:p w14:paraId="1573AB02" w14:textId="43B93694" w:rsidR="00341DB2" w:rsidRDefault="005D726A">
      <w:pPr>
        <w:spacing w:after="0"/>
        <w:textAlignment w:val="auto"/>
        <w:rPr>
          <w:rFonts w:cs="Calibri"/>
          <w:kern w:val="0"/>
          <w:sz w:val="20"/>
          <w:szCs w:val="20"/>
        </w:rPr>
      </w:pPr>
      <w:r>
        <w:rPr>
          <w:rFonts w:cs="Calibri"/>
          <w:kern w:val="0"/>
          <w:sz w:val="20"/>
          <w:szCs w:val="20"/>
        </w:rPr>
        <w:t>As at 29</w:t>
      </w:r>
      <w:r w:rsidRPr="005D726A">
        <w:rPr>
          <w:rFonts w:cs="Calibri"/>
          <w:kern w:val="0"/>
          <w:sz w:val="20"/>
          <w:szCs w:val="20"/>
          <w:vertAlign w:val="superscript"/>
        </w:rPr>
        <w:t>th</w:t>
      </w:r>
      <w:r>
        <w:rPr>
          <w:rFonts w:cs="Calibri"/>
          <w:kern w:val="0"/>
          <w:sz w:val="20"/>
          <w:szCs w:val="20"/>
        </w:rPr>
        <w:t xml:space="preserve"> February the Co-ope</w:t>
      </w:r>
      <w:r w:rsidR="00494873">
        <w:rPr>
          <w:rFonts w:cs="Calibri"/>
          <w:kern w:val="0"/>
          <w:sz w:val="20"/>
          <w:szCs w:val="20"/>
        </w:rPr>
        <w:t>rative Business Select Account contained £237</w:t>
      </w:r>
      <w:r w:rsidR="00BB765F">
        <w:rPr>
          <w:rFonts w:cs="Calibri"/>
          <w:kern w:val="0"/>
          <w:sz w:val="20"/>
          <w:szCs w:val="20"/>
        </w:rPr>
        <w:t>,646.11 and the Co-operative Direct Plus Account contained £</w:t>
      </w:r>
      <w:r w:rsidR="003176A6">
        <w:rPr>
          <w:rFonts w:cs="Calibri"/>
          <w:kern w:val="0"/>
          <w:sz w:val="20"/>
          <w:szCs w:val="20"/>
        </w:rPr>
        <w:t>28,358.15 A total of £26</w:t>
      </w:r>
      <w:r w:rsidR="00940CC6">
        <w:rPr>
          <w:rFonts w:cs="Calibri"/>
          <w:kern w:val="0"/>
          <w:sz w:val="20"/>
          <w:szCs w:val="20"/>
        </w:rPr>
        <w:t>5,919.26</w:t>
      </w:r>
    </w:p>
    <w:p w14:paraId="5E7F4C4E" w14:textId="77777777" w:rsidR="00940CC6" w:rsidRDefault="00940CC6">
      <w:pPr>
        <w:spacing w:after="0"/>
        <w:textAlignment w:val="auto"/>
        <w:rPr>
          <w:rFonts w:cs="Calibri"/>
          <w:kern w:val="0"/>
          <w:sz w:val="20"/>
          <w:szCs w:val="20"/>
        </w:rPr>
      </w:pPr>
    </w:p>
    <w:p w14:paraId="7A5FC8CF" w14:textId="77777777" w:rsidR="00940CC6" w:rsidRDefault="00940CC6">
      <w:pPr>
        <w:spacing w:after="0"/>
        <w:textAlignment w:val="auto"/>
        <w:rPr>
          <w:rFonts w:cs="Calibri"/>
          <w:kern w:val="0"/>
          <w:sz w:val="20"/>
          <w:szCs w:val="20"/>
        </w:rPr>
      </w:pPr>
    </w:p>
    <w:p w14:paraId="031683D0" w14:textId="77777777" w:rsidR="00940CC6" w:rsidRDefault="00940CC6">
      <w:pPr>
        <w:spacing w:after="0"/>
        <w:textAlignment w:val="auto"/>
        <w:rPr>
          <w:rFonts w:cs="Calibri"/>
          <w:kern w:val="0"/>
          <w:sz w:val="20"/>
          <w:szCs w:val="20"/>
        </w:rPr>
      </w:pPr>
    </w:p>
    <w:p w14:paraId="441A9F37" w14:textId="77777777" w:rsidR="00940CC6" w:rsidRDefault="00940CC6">
      <w:pPr>
        <w:spacing w:after="0"/>
        <w:textAlignment w:val="auto"/>
        <w:rPr>
          <w:rFonts w:cs="Calibri"/>
          <w:kern w:val="0"/>
          <w:sz w:val="20"/>
          <w:szCs w:val="20"/>
        </w:rPr>
      </w:pPr>
    </w:p>
    <w:p w14:paraId="53644927" w14:textId="77777777" w:rsidR="00940CC6" w:rsidRDefault="00940CC6">
      <w:pPr>
        <w:spacing w:after="0"/>
        <w:textAlignment w:val="auto"/>
        <w:rPr>
          <w:rFonts w:cs="Calibri"/>
          <w:kern w:val="0"/>
          <w:sz w:val="20"/>
          <w:szCs w:val="20"/>
        </w:rPr>
      </w:pPr>
    </w:p>
    <w:p w14:paraId="31959D05" w14:textId="53B5A281" w:rsidR="00940CC6" w:rsidRPr="00940CC6" w:rsidRDefault="00940CC6" w:rsidP="00940CC6">
      <w:pPr>
        <w:spacing w:after="0"/>
        <w:jc w:val="center"/>
        <w:textAlignment w:val="auto"/>
        <w:rPr>
          <w:rFonts w:cs="Calibri"/>
          <w:b/>
          <w:bCs/>
          <w:kern w:val="0"/>
          <w:sz w:val="20"/>
          <w:szCs w:val="20"/>
        </w:rPr>
      </w:pPr>
      <w:r>
        <w:rPr>
          <w:rFonts w:cs="Calibri"/>
          <w:b/>
          <w:bCs/>
          <w:kern w:val="0"/>
          <w:sz w:val="20"/>
          <w:szCs w:val="20"/>
        </w:rPr>
        <w:t>4</w:t>
      </w:r>
    </w:p>
    <w:p w14:paraId="5D8CF8D7" w14:textId="77777777" w:rsidR="00940CC6" w:rsidRDefault="00940CC6">
      <w:pPr>
        <w:spacing w:after="0"/>
        <w:textAlignment w:val="auto"/>
        <w:rPr>
          <w:rFonts w:cs="Calibri"/>
          <w:kern w:val="0"/>
          <w:sz w:val="20"/>
          <w:szCs w:val="20"/>
        </w:rPr>
      </w:pPr>
    </w:p>
    <w:p w14:paraId="3D07961E" w14:textId="58672953" w:rsidR="00940CC6" w:rsidRDefault="004377D7">
      <w:pPr>
        <w:spacing w:after="0"/>
        <w:textAlignment w:val="auto"/>
        <w:rPr>
          <w:b/>
          <w:bCs/>
          <w:kern w:val="0"/>
        </w:rPr>
      </w:pPr>
      <w:r>
        <w:rPr>
          <w:b/>
          <w:bCs/>
          <w:kern w:val="0"/>
        </w:rPr>
        <w:t>1</w:t>
      </w:r>
      <w:r w:rsidR="00A2338C">
        <w:rPr>
          <w:b/>
          <w:bCs/>
          <w:kern w:val="0"/>
        </w:rPr>
        <w:t>56</w:t>
      </w:r>
      <w:r>
        <w:rPr>
          <w:b/>
          <w:bCs/>
          <w:kern w:val="0"/>
        </w:rPr>
        <w:t>. Correspondence</w:t>
      </w:r>
    </w:p>
    <w:p w14:paraId="4FFF0973" w14:textId="07FE5BD9" w:rsidR="00F57CF6" w:rsidRPr="00F57CF6" w:rsidRDefault="004377D7" w:rsidP="00A2338C">
      <w:pPr>
        <w:spacing w:after="0"/>
        <w:textAlignment w:val="auto"/>
        <w:rPr>
          <w:rFonts w:cs="Calibri"/>
          <w:b/>
          <w:bCs/>
          <w:kern w:val="0"/>
        </w:rPr>
      </w:pPr>
      <w:r>
        <w:rPr>
          <w:kern w:val="0"/>
        </w:rPr>
        <w:t xml:space="preserve">A request for funding has been received from </w:t>
      </w:r>
      <w:r w:rsidR="004F6438">
        <w:rPr>
          <w:kern w:val="0"/>
        </w:rPr>
        <w:t>Victim Support</w:t>
      </w:r>
      <w:r w:rsidR="00A41EA4">
        <w:rPr>
          <w:kern w:val="0"/>
        </w:rPr>
        <w:t>. The Clerk is to respond informing that grant applications are considered in September each year</w:t>
      </w:r>
      <w:r w:rsidR="00946171">
        <w:rPr>
          <w:kern w:val="0"/>
        </w:rPr>
        <w:t>.</w:t>
      </w:r>
    </w:p>
    <w:p w14:paraId="058F7DF6" w14:textId="77777777" w:rsidR="00EB5C64" w:rsidRDefault="00EB5C64">
      <w:pPr>
        <w:spacing w:after="0"/>
        <w:textAlignment w:val="auto"/>
        <w:rPr>
          <w:kern w:val="0"/>
        </w:rPr>
      </w:pPr>
    </w:p>
    <w:p w14:paraId="058F7DF7" w14:textId="47689C20" w:rsidR="00EB5C64" w:rsidRDefault="004377D7">
      <w:pPr>
        <w:spacing w:after="0"/>
        <w:textAlignment w:val="auto"/>
        <w:rPr>
          <w:rFonts w:cs="Calibri"/>
          <w:b/>
          <w:bCs/>
          <w:kern w:val="0"/>
        </w:rPr>
      </w:pPr>
      <w:r>
        <w:rPr>
          <w:rFonts w:cs="Calibri"/>
          <w:b/>
          <w:bCs/>
          <w:kern w:val="0"/>
        </w:rPr>
        <w:t>1</w:t>
      </w:r>
      <w:r w:rsidR="00A2338C">
        <w:rPr>
          <w:rFonts w:cs="Calibri"/>
          <w:b/>
          <w:bCs/>
          <w:kern w:val="0"/>
        </w:rPr>
        <w:t>57</w:t>
      </w:r>
      <w:r>
        <w:rPr>
          <w:rFonts w:cs="Calibri"/>
          <w:b/>
          <w:bCs/>
          <w:kern w:val="0"/>
        </w:rPr>
        <w:t>. Actions arising from this meeting</w:t>
      </w:r>
    </w:p>
    <w:p w14:paraId="43401FF0" w14:textId="54534024" w:rsidR="003A19BF" w:rsidRDefault="003A19BF" w:rsidP="00AB75A5">
      <w:pPr>
        <w:pStyle w:val="ListParagraph"/>
        <w:numPr>
          <w:ilvl w:val="0"/>
          <w:numId w:val="4"/>
        </w:numPr>
        <w:spacing w:after="0"/>
        <w:textAlignment w:val="auto"/>
        <w:rPr>
          <w:rFonts w:cs="Calibri"/>
          <w:kern w:val="0"/>
        </w:rPr>
      </w:pPr>
      <w:r w:rsidRPr="00AB75A5">
        <w:rPr>
          <w:rFonts w:cs="Calibri"/>
          <w:kern w:val="0"/>
        </w:rPr>
        <w:t xml:space="preserve">The </w:t>
      </w:r>
      <w:r w:rsidR="0017081A">
        <w:rPr>
          <w:rFonts w:cs="Calibri"/>
          <w:kern w:val="0"/>
        </w:rPr>
        <w:t>C</w:t>
      </w:r>
      <w:r w:rsidRPr="00AB75A5">
        <w:rPr>
          <w:rFonts w:cs="Calibri"/>
          <w:kern w:val="0"/>
        </w:rPr>
        <w:t xml:space="preserve">lerk to write to </w:t>
      </w:r>
      <w:r w:rsidR="0026738B">
        <w:rPr>
          <w:rFonts w:cs="Calibri"/>
          <w:kern w:val="0"/>
        </w:rPr>
        <w:t>Somerset High</w:t>
      </w:r>
      <w:r w:rsidR="00300E06">
        <w:rPr>
          <w:rFonts w:cs="Calibri"/>
          <w:kern w:val="0"/>
        </w:rPr>
        <w:t xml:space="preserve">ways </w:t>
      </w:r>
      <w:r w:rsidRPr="00AB75A5">
        <w:rPr>
          <w:rFonts w:cs="Calibri"/>
          <w:kern w:val="0"/>
        </w:rPr>
        <w:t>and raise a concern regarding simultaneous road closures</w:t>
      </w:r>
      <w:r w:rsidR="00AB75A5" w:rsidRPr="00AB75A5">
        <w:rPr>
          <w:rFonts w:cs="Calibri"/>
          <w:kern w:val="0"/>
        </w:rPr>
        <w:t>.</w:t>
      </w:r>
    </w:p>
    <w:p w14:paraId="12DC0034" w14:textId="46FF0564" w:rsidR="00300E06" w:rsidRDefault="00300E06" w:rsidP="00AB75A5">
      <w:pPr>
        <w:pStyle w:val="ListParagraph"/>
        <w:numPr>
          <w:ilvl w:val="0"/>
          <w:numId w:val="4"/>
        </w:numPr>
        <w:spacing w:after="0"/>
        <w:textAlignment w:val="auto"/>
        <w:rPr>
          <w:rFonts w:cs="Calibri"/>
          <w:kern w:val="0"/>
        </w:rPr>
      </w:pPr>
      <w:r>
        <w:rPr>
          <w:rFonts w:cs="Calibri"/>
          <w:kern w:val="0"/>
        </w:rPr>
        <w:t xml:space="preserve">The </w:t>
      </w:r>
      <w:r w:rsidR="0017081A">
        <w:rPr>
          <w:rFonts w:cs="Calibri"/>
          <w:kern w:val="0"/>
        </w:rPr>
        <w:t>C</w:t>
      </w:r>
      <w:r>
        <w:rPr>
          <w:rFonts w:cs="Calibri"/>
          <w:kern w:val="0"/>
        </w:rPr>
        <w:t xml:space="preserve">lerk to try and obtain guidance on the finger post on </w:t>
      </w:r>
      <w:proofErr w:type="spellStart"/>
      <w:r>
        <w:rPr>
          <w:rFonts w:cs="Calibri"/>
          <w:kern w:val="0"/>
        </w:rPr>
        <w:t>Shapwick</w:t>
      </w:r>
      <w:proofErr w:type="spellEnd"/>
      <w:r>
        <w:rPr>
          <w:rFonts w:cs="Calibri"/>
          <w:kern w:val="0"/>
        </w:rPr>
        <w:t xml:space="preserve"> Road</w:t>
      </w:r>
    </w:p>
    <w:p w14:paraId="73C66C79" w14:textId="2F261644" w:rsidR="00300E06" w:rsidRDefault="00300E06" w:rsidP="00AB75A5">
      <w:pPr>
        <w:pStyle w:val="ListParagraph"/>
        <w:numPr>
          <w:ilvl w:val="0"/>
          <w:numId w:val="4"/>
        </w:numPr>
        <w:spacing w:after="0"/>
        <w:textAlignment w:val="auto"/>
        <w:rPr>
          <w:rFonts w:cs="Calibri"/>
          <w:kern w:val="0"/>
        </w:rPr>
      </w:pPr>
      <w:r>
        <w:rPr>
          <w:rFonts w:cs="Calibri"/>
          <w:kern w:val="0"/>
        </w:rPr>
        <w:t xml:space="preserve">The Clerk to report again the blocked drains and poor road surface near </w:t>
      </w:r>
      <w:proofErr w:type="spellStart"/>
      <w:r>
        <w:rPr>
          <w:rFonts w:cs="Calibri"/>
          <w:kern w:val="0"/>
        </w:rPr>
        <w:t>Stileway</w:t>
      </w:r>
      <w:proofErr w:type="spellEnd"/>
    </w:p>
    <w:p w14:paraId="3D16071E" w14:textId="03CD7DC9" w:rsidR="00CB66F7" w:rsidRPr="00AB75A5" w:rsidRDefault="0017081A" w:rsidP="00AB75A5">
      <w:pPr>
        <w:pStyle w:val="ListParagraph"/>
        <w:numPr>
          <w:ilvl w:val="0"/>
          <w:numId w:val="4"/>
        </w:numPr>
        <w:spacing w:after="0"/>
        <w:textAlignment w:val="auto"/>
        <w:rPr>
          <w:rFonts w:cs="Calibri"/>
          <w:kern w:val="0"/>
        </w:rPr>
      </w:pPr>
      <w:r>
        <w:rPr>
          <w:rFonts w:cs="Calibri"/>
          <w:kern w:val="0"/>
        </w:rPr>
        <w:t>The Clerk to pursue the installation of a sign at Wheelwrights Terrace</w:t>
      </w:r>
    </w:p>
    <w:p w14:paraId="058F7DF8" w14:textId="77777777" w:rsidR="00EB5C64" w:rsidRDefault="00EB5C64">
      <w:pPr>
        <w:spacing w:after="0"/>
        <w:textAlignment w:val="auto"/>
        <w:rPr>
          <w:rFonts w:cs="Calibri"/>
          <w:b/>
          <w:bCs/>
          <w:kern w:val="0"/>
        </w:rPr>
      </w:pPr>
    </w:p>
    <w:p w14:paraId="058F7DF9" w14:textId="549B1B0A" w:rsidR="00EB5C64" w:rsidRDefault="004377D7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5196"/>
        </w:tabs>
        <w:spacing w:after="0"/>
        <w:textAlignment w:val="auto"/>
      </w:pPr>
      <w:r>
        <w:rPr>
          <w:rFonts w:cs="Calibri"/>
          <w:b/>
          <w:bCs/>
          <w:kern w:val="0"/>
        </w:rPr>
        <w:t>1</w:t>
      </w:r>
      <w:r w:rsidR="00A2338C">
        <w:rPr>
          <w:rFonts w:cs="Calibri"/>
          <w:b/>
          <w:bCs/>
          <w:kern w:val="0"/>
        </w:rPr>
        <w:t>58</w:t>
      </w:r>
      <w:r>
        <w:rPr>
          <w:rFonts w:cs="Calibri"/>
          <w:b/>
          <w:bCs/>
          <w:kern w:val="0"/>
        </w:rPr>
        <w:t>. Next meeting</w:t>
      </w:r>
      <w:r>
        <w:rPr>
          <w:rFonts w:cs="Calibri"/>
          <w:kern w:val="0"/>
        </w:rPr>
        <w:t xml:space="preserve"> will be on Monday 1</w:t>
      </w:r>
      <w:r w:rsidR="00A2338C">
        <w:rPr>
          <w:rFonts w:cs="Calibri"/>
          <w:kern w:val="0"/>
        </w:rPr>
        <w:t>5</w:t>
      </w:r>
      <w:r>
        <w:rPr>
          <w:rFonts w:cs="Calibri"/>
          <w:kern w:val="0"/>
          <w:vertAlign w:val="superscript"/>
        </w:rPr>
        <w:t>th</w:t>
      </w:r>
      <w:r>
        <w:rPr>
          <w:rFonts w:cs="Calibri"/>
          <w:kern w:val="0"/>
        </w:rPr>
        <w:t xml:space="preserve"> </w:t>
      </w:r>
      <w:r w:rsidR="00A2338C">
        <w:rPr>
          <w:rFonts w:cs="Calibri"/>
          <w:kern w:val="0"/>
        </w:rPr>
        <w:t>April</w:t>
      </w:r>
      <w:r>
        <w:rPr>
          <w:rFonts w:cs="Calibri"/>
          <w:kern w:val="0"/>
        </w:rPr>
        <w:t xml:space="preserve"> 2024, 7.30pm in Meare Community Chapel</w:t>
      </w:r>
    </w:p>
    <w:p w14:paraId="058F7DFA" w14:textId="77777777" w:rsidR="00EB5C64" w:rsidRDefault="00EB5C64">
      <w:pPr>
        <w:tabs>
          <w:tab w:val="center" w:pos="1170"/>
        </w:tabs>
        <w:spacing w:after="0"/>
        <w:rPr>
          <w:rFonts w:cs="Calibri"/>
          <w:color w:val="000000"/>
          <w:lang w:eastAsia="en-GB"/>
        </w:rPr>
      </w:pPr>
    </w:p>
    <w:p w14:paraId="058F7DFB" w14:textId="77777777" w:rsidR="00EB5C64" w:rsidRDefault="00EB5C64">
      <w:pPr>
        <w:spacing w:after="0"/>
        <w:rPr>
          <w:rFonts w:cs="Calibri"/>
          <w:color w:val="000000"/>
          <w:lang w:eastAsia="en-GB"/>
        </w:rPr>
      </w:pPr>
    </w:p>
    <w:p w14:paraId="058F7DFC" w14:textId="7A81C862" w:rsidR="00EB5C64" w:rsidRDefault="004377D7">
      <w:pPr>
        <w:spacing w:after="5"/>
        <w:ind w:left="-5" w:hanging="10"/>
        <w:rPr>
          <w:rFonts w:cs="Calibri"/>
          <w:color w:val="000000"/>
          <w:lang w:eastAsia="en-GB"/>
        </w:rPr>
      </w:pPr>
      <w:r>
        <w:rPr>
          <w:rFonts w:cs="Calibri"/>
          <w:color w:val="000000"/>
          <w:lang w:eastAsia="en-GB"/>
        </w:rPr>
        <w:t xml:space="preserve">The meeting was declared closed at </w:t>
      </w:r>
      <w:r w:rsidR="00A2338C">
        <w:rPr>
          <w:rFonts w:cs="Calibri"/>
          <w:color w:val="000000"/>
          <w:lang w:eastAsia="en-GB"/>
        </w:rPr>
        <w:t>9.40</w:t>
      </w:r>
      <w:r>
        <w:rPr>
          <w:rFonts w:cs="Calibri"/>
          <w:color w:val="000000"/>
          <w:lang w:eastAsia="en-GB"/>
        </w:rPr>
        <w:t xml:space="preserve">pm. </w:t>
      </w:r>
    </w:p>
    <w:p w14:paraId="693E2F45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01613484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6B130574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4CE9D44A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31AA4DFA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1C78BCA3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3BF0147E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6258623F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56FC853E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30E7C2FA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2F25ED9B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29E5DC7A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5142CD57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60A6A92F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6AEF9B85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5959F04E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365835BC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6400C9BD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2AE110A6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5344D1FE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2D7E18B8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30CADCEB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56144EAB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7391E312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128AF9DC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352F7663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65767670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084A5C18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6546027A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468C5ACF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231C5C92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3E909159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60EC6B27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353E1939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67FC2F4F" w14:textId="77777777" w:rsidR="003B55AA" w:rsidRDefault="003B55AA">
      <w:pPr>
        <w:spacing w:after="5"/>
        <w:ind w:left="-5" w:hanging="10"/>
        <w:rPr>
          <w:rFonts w:cs="Calibri"/>
          <w:color w:val="000000"/>
          <w:lang w:eastAsia="en-GB"/>
        </w:rPr>
      </w:pPr>
    </w:p>
    <w:p w14:paraId="1020C6BD" w14:textId="6CB5910A" w:rsidR="003B55AA" w:rsidRPr="003B55AA" w:rsidRDefault="003B55AA" w:rsidP="003B55AA">
      <w:pPr>
        <w:spacing w:after="5"/>
        <w:ind w:left="-5" w:hanging="10"/>
        <w:jc w:val="center"/>
        <w:rPr>
          <w:rFonts w:cs="Calibri"/>
          <w:b/>
          <w:bCs/>
          <w:color w:val="000000"/>
          <w:lang w:eastAsia="en-GB"/>
        </w:rPr>
      </w:pPr>
      <w:r>
        <w:rPr>
          <w:rFonts w:cs="Calibri"/>
          <w:b/>
          <w:bCs/>
          <w:color w:val="000000"/>
          <w:lang w:eastAsia="en-GB"/>
        </w:rPr>
        <w:t>5</w:t>
      </w:r>
    </w:p>
    <w:p w14:paraId="058F7DFD" w14:textId="77777777" w:rsidR="00EB5C64" w:rsidRDefault="00EB5C64">
      <w:pPr>
        <w:pStyle w:val="NormalWeb"/>
        <w:rPr>
          <w:color w:val="000000"/>
          <w:sz w:val="27"/>
          <w:szCs w:val="27"/>
        </w:rPr>
      </w:pPr>
    </w:p>
    <w:p w14:paraId="058F7DFE" w14:textId="77777777" w:rsidR="00EB5C64" w:rsidRDefault="00EB5C64">
      <w:pPr>
        <w:spacing w:after="5"/>
      </w:pPr>
    </w:p>
    <w:sectPr w:rsidR="00EB5C64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9AC6" w14:textId="77777777" w:rsidR="00945A44" w:rsidRDefault="00945A44">
      <w:pPr>
        <w:spacing w:after="0"/>
      </w:pPr>
      <w:r>
        <w:separator/>
      </w:r>
    </w:p>
  </w:endnote>
  <w:endnote w:type="continuationSeparator" w:id="0">
    <w:p w14:paraId="3F5C7151" w14:textId="77777777" w:rsidR="00945A44" w:rsidRDefault="00945A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7DAB" w14:textId="77777777" w:rsidR="00CD1735" w:rsidRDefault="00CD1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F84F" w14:textId="77777777" w:rsidR="00945A44" w:rsidRDefault="00945A4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6897ABF" w14:textId="77777777" w:rsidR="00945A44" w:rsidRDefault="00945A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7DA9" w14:textId="77777777" w:rsidR="00CD1735" w:rsidRDefault="00CD1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DCF"/>
    <w:multiLevelType w:val="multilevel"/>
    <w:tmpl w:val="FCB2D52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73A8"/>
    <w:multiLevelType w:val="hybridMultilevel"/>
    <w:tmpl w:val="49FEE82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B451049"/>
    <w:multiLevelType w:val="multilevel"/>
    <w:tmpl w:val="FBEC525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79CB330D"/>
    <w:multiLevelType w:val="hybridMultilevel"/>
    <w:tmpl w:val="5DE8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152516">
    <w:abstractNumId w:val="2"/>
  </w:num>
  <w:num w:numId="2" w16cid:durableId="429089926">
    <w:abstractNumId w:val="0"/>
  </w:num>
  <w:num w:numId="3" w16cid:durableId="72896646">
    <w:abstractNumId w:val="3"/>
  </w:num>
  <w:num w:numId="4" w16cid:durableId="118106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64"/>
    <w:rsid w:val="000012A0"/>
    <w:rsid w:val="000029C5"/>
    <w:rsid w:val="00004B09"/>
    <w:rsid w:val="00007D2C"/>
    <w:rsid w:val="0001387A"/>
    <w:rsid w:val="000207FD"/>
    <w:rsid w:val="00021598"/>
    <w:rsid w:val="0002323E"/>
    <w:rsid w:val="0003021C"/>
    <w:rsid w:val="000627B7"/>
    <w:rsid w:val="00066FBF"/>
    <w:rsid w:val="00085B70"/>
    <w:rsid w:val="00093DA6"/>
    <w:rsid w:val="00096F0F"/>
    <w:rsid w:val="000A55EE"/>
    <w:rsid w:val="000B237A"/>
    <w:rsid w:val="000B6ED6"/>
    <w:rsid w:val="000D76E8"/>
    <w:rsid w:val="0011540C"/>
    <w:rsid w:val="0011754C"/>
    <w:rsid w:val="001175C2"/>
    <w:rsid w:val="001273B0"/>
    <w:rsid w:val="00137F43"/>
    <w:rsid w:val="001418B5"/>
    <w:rsid w:val="00143D52"/>
    <w:rsid w:val="001611D8"/>
    <w:rsid w:val="0017081A"/>
    <w:rsid w:val="001752E2"/>
    <w:rsid w:val="001803A2"/>
    <w:rsid w:val="0019015C"/>
    <w:rsid w:val="001A6C16"/>
    <w:rsid w:val="001B12F2"/>
    <w:rsid w:val="001B22F3"/>
    <w:rsid w:val="001B58AF"/>
    <w:rsid w:val="001B71C8"/>
    <w:rsid w:val="001E17BB"/>
    <w:rsid w:val="001E58AB"/>
    <w:rsid w:val="00232B6F"/>
    <w:rsid w:val="00241505"/>
    <w:rsid w:val="0026336E"/>
    <w:rsid w:val="0026738B"/>
    <w:rsid w:val="00276F2F"/>
    <w:rsid w:val="00285A58"/>
    <w:rsid w:val="0029374D"/>
    <w:rsid w:val="002B2999"/>
    <w:rsid w:val="002C111A"/>
    <w:rsid w:val="002F0BE2"/>
    <w:rsid w:val="00300E06"/>
    <w:rsid w:val="00313163"/>
    <w:rsid w:val="003176A6"/>
    <w:rsid w:val="003204F3"/>
    <w:rsid w:val="00320AEC"/>
    <w:rsid w:val="003313F9"/>
    <w:rsid w:val="00341DB2"/>
    <w:rsid w:val="0034570E"/>
    <w:rsid w:val="0035131E"/>
    <w:rsid w:val="00361F33"/>
    <w:rsid w:val="00365A6E"/>
    <w:rsid w:val="00367262"/>
    <w:rsid w:val="00372202"/>
    <w:rsid w:val="0038460E"/>
    <w:rsid w:val="0039082F"/>
    <w:rsid w:val="003A19BF"/>
    <w:rsid w:val="003A73CC"/>
    <w:rsid w:val="003B55AA"/>
    <w:rsid w:val="003C58B1"/>
    <w:rsid w:val="003C746F"/>
    <w:rsid w:val="003D5395"/>
    <w:rsid w:val="003E04E4"/>
    <w:rsid w:val="004377D7"/>
    <w:rsid w:val="004417DF"/>
    <w:rsid w:val="00460337"/>
    <w:rsid w:val="00464EB4"/>
    <w:rsid w:val="00480D6A"/>
    <w:rsid w:val="00483CB8"/>
    <w:rsid w:val="00494873"/>
    <w:rsid w:val="004A64C8"/>
    <w:rsid w:val="004B0278"/>
    <w:rsid w:val="004B5727"/>
    <w:rsid w:val="004B7358"/>
    <w:rsid w:val="004D1A37"/>
    <w:rsid w:val="004F2F3D"/>
    <w:rsid w:val="004F6438"/>
    <w:rsid w:val="00510584"/>
    <w:rsid w:val="00510FAE"/>
    <w:rsid w:val="00512653"/>
    <w:rsid w:val="00530227"/>
    <w:rsid w:val="00541150"/>
    <w:rsid w:val="005557F4"/>
    <w:rsid w:val="005602A7"/>
    <w:rsid w:val="00560E66"/>
    <w:rsid w:val="005642B6"/>
    <w:rsid w:val="00564395"/>
    <w:rsid w:val="00564F70"/>
    <w:rsid w:val="00577BB3"/>
    <w:rsid w:val="005A6E49"/>
    <w:rsid w:val="005B0A54"/>
    <w:rsid w:val="005B14E5"/>
    <w:rsid w:val="005B1DA4"/>
    <w:rsid w:val="005B52CA"/>
    <w:rsid w:val="005D30E1"/>
    <w:rsid w:val="005D726A"/>
    <w:rsid w:val="005E539B"/>
    <w:rsid w:val="00607CD7"/>
    <w:rsid w:val="00623ED7"/>
    <w:rsid w:val="00632620"/>
    <w:rsid w:val="00632F7F"/>
    <w:rsid w:val="006373FD"/>
    <w:rsid w:val="00642EAC"/>
    <w:rsid w:val="006B6E61"/>
    <w:rsid w:val="006C2839"/>
    <w:rsid w:val="006C5C17"/>
    <w:rsid w:val="006D6904"/>
    <w:rsid w:val="006D7FA5"/>
    <w:rsid w:val="006E0C75"/>
    <w:rsid w:val="006E6E9E"/>
    <w:rsid w:val="006F4BDF"/>
    <w:rsid w:val="00703CBA"/>
    <w:rsid w:val="00726A44"/>
    <w:rsid w:val="00740781"/>
    <w:rsid w:val="00741A09"/>
    <w:rsid w:val="00743AB7"/>
    <w:rsid w:val="0076114C"/>
    <w:rsid w:val="0077310E"/>
    <w:rsid w:val="007807C1"/>
    <w:rsid w:val="00791ADC"/>
    <w:rsid w:val="00797F84"/>
    <w:rsid w:val="007D448A"/>
    <w:rsid w:val="007F1469"/>
    <w:rsid w:val="00807A43"/>
    <w:rsid w:val="00814D5B"/>
    <w:rsid w:val="00824349"/>
    <w:rsid w:val="0082552D"/>
    <w:rsid w:val="00826F88"/>
    <w:rsid w:val="00837696"/>
    <w:rsid w:val="008400B9"/>
    <w:rsid w:val="00841B23"/>
    <w:rsid w:val="00876D7A"/>
    <w:rsid w:val="008A7196"/>
    <w:rsid w:val="008D664D"/>
    <w:rsid w:val="008F1E05"/>
    <w:rsid w:val="00925B18"/>
    <w:rsid w:val="0093418B"/>
    <w:rsid w:val="00940CC6"/>
    <w:rsid w:val="00945A44"/>
    <w:rsid w:val="00946135"/>
    <w:rsid w:val="00946171"/>
    <w:rsid w:val="009477E7"/>
    <w:rsid w:val="00953C34"/>
    <w:rsid w:val="00954684"/>
    <w:rsid w:val="00956487"/>
    <w:rsid w:val="00957BFC"/>
    <w:rsid w:val="00982D16"/>
    <w:rsid w:val="00990D67"/>
    <w:rsid w:val="009948F0"/>
    <w:rsid w:val="009A1AB7"/>
    <w:rsid w:val="009A272B"/>
    <w:rsid w:val="009A371A"/>
    <w:rsid w:val="009A3E1C"/>
    <w:rsid w:val="009B40BC"/>
    <w:rsid w:val="009B7EBE"/>
    <w:rsid w:val="009C1312"/>
    <w:rsid w:val="009D186B"/>
    <w:rsid w:val="009E1B32"/>
    <w:rsid w:val="009E2AD1"/>
    <w:rsid w:val="009F4018"/>
    <w:rsid w:val="009F6AF9"/>
    <w:rsid w:val="00A06319"/>
    <w:rsid w:val="00A2338C"/>
    <w:rsid w:val="00A27D92"/>
    <w:rsid w:val="00A34C27"/>
    <w:rsid w:val="00A41EA4"/>
    <w:rsid w:val="00A47B01"/>
    <w:rsid w:val="00A54138"/>
    <w:rsid w:val="00A6485C"/>
    <w:rsid w:val="00AA5DB5"/>
    <w:rsid w:val="00AB75A5"/>
    <w:rsid w:val="00AD6B2D"/>
    <w:rsid w:val="00AE6FFF"/>
    <w:rsid w:val="00AE78F0"/>
    <w:rsid w:val="00B16FAB"/>
    <w:rsid w:val="00B25B5C"/>
    <w:rsid w:val="00B334B8"/>
    <w:rsid w:val="00B37685"/>
    <w:rsid w:val="00B41297"/>
    <w:rsid w:val="00B41B4D"/>
    <w:rsid w:val="00B43E2D"/>
    <w:rsid w:val="00B4417F"/>
    <w:rsid w:val="00B529DC"/>
    <w:rsid w:val="00B77D43"/>
    <w:rsid w:val="00B836AC"/>
    <w:rsid w:val="00B95925"/>
    <w:rsid w:val="00BB765F"/>
    <w:rsid w:val="00BC4CE4"/>
    <w:rsid w:val="00BC715F"/>
    <w:rsid w:val="00BD26C9"/>
    <w:rsid w:val="00BF22FF"/>
    <w:rsid w:val="00C53E5D"/>
    <w:rsid w:val="00C62220"/>
    <w:rsid w:val="00C63F97"/>
    <w:rsid w:val="00C7108C"/>
    <w:rsid w:val="00C93F47"/>
    <w:rsid w:val="00CA6E6E"/>
    <w:rsid w:val="00CB66F7"/>
    <w:rsid w:val="00CC3091"/>
    <w:rsid w:val="00CC3C3D"/>
    <w:rsid w:val="00CC619C"/>
    <w:rsid w:val="00CD1735"/>
    <w:rsid w:val="00CD6760"/>
    <w:rsid w:val="00CE2832"/>
    <w:rsid w:val="00CF31DF"/>
    <w:rsid w:val="00CF51AF"/>
    <w:rsid w:val="00D4638E"/>
    <w:rsid w:val="00D64FCB"/>
    <w:rsid w:val="00D66716"/>
    <w:rsid w:val="00DB3E46"/>
    <w:rsid w:val="00DB7418"/>
    <w:rsid w:val="00DC21F5"/>
    <w:rsid w:val="00E10D88"/>
    <w:rsid w:val="00E50C77"/>
    <w:rsid w:val="00E63DE8"/>
    <w:rsid w:val="00E8125D"/>
    <w:rsid w:val="00E93C5F"/>
    <w:rsid w:val="00EA4C0D"/>
    <w:rsid w:val="00EB4C9A"/>
    <w:rsid w:val="00EB5C64"/>
    <w:rsid w:val="00EC2FE5"/>
    <w:rsid w:val="00EC6C9E"/>
    <w:rsid w:val="00ED2EAC"/>
    <w:rsid w:val="00EE5C76"/>
    <w:rsid w:val="00F12E7C"/>
    <w:rsid w:val="00F14AD4"/>
    <w:rsid w:val="00F44B23"/>
    <w:rsid w:val="00F521E9"/>
    <w:rsid w:val="00F57CF6"/>
    <w:rsid w:val="00F7785E"/>
    <w:rsid w:val="00FB2D4C"/>
    <w:rsid w:val="00FD0663"/>
    <w:rsid w:val="00FD7703"/>
    <w:rsid w:val="00FE28BB"/>
    <w:rsid w:val="00FE3C1C"/>
    <w:rsid w:val="00FE7CBC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F7DA1"/>
  <w15:docId w15:val="{9F936CE2-4011-4F67-AC5C-FA8594A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uppressAutoHyphens w:val="0"/>
      <w:spacing w:before="100" w:after="100"/>
    </w:pPr>
    <w:rPr>
      <w:rFonts w:ascii="Times New Roman" w:eastAsia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Public participation </vt:lpstr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Gerardttucker@aol.com</dc:creator>
  <dc:description/>
  <cp:lastModifiedBy>Gerard</cp:lastModifiedBy>
  <cp:revision>2</cp:revision>
  <cp:lastPrinted>2024-03-19T08:50:00Z</cp:lastPrinted>
  <dcterms:created xsi:type="dcterms:W3CDTF">2024-03-20T10:11:00Z</dcterms:created>
  <dcterms:modified xsi:type="dcterms:W3CDTF">2024-03-20T10:11:00Z</dcterms:modified>
</cp:coreProperties>
</file>